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13010C" w:rsidRDefault="00C902E4" w:rsidP="00C902E4">
      <w:pPr>
        <w:ind w:left="360" w:hanging="360"/>
        <w:jc w:val="center"/>
        <w:rPr>
          <w:b/>
          <w:sz w:val="28"/>
          <w:szCs w:val="28"/>
          <w:lang w:val="uk-UA"/>
        </w:rPr>
      </w:pPr>
      <w:r w:rsidRPr="0013010C">
        <w:rPr>
          <w:b/>
          <w:sz w:val="28"/>
          <w:szCs w:val="28"/>
          <w:lang w:val="uk-UA"/>
        </w:rPr>
        <w:t xml:space="preserve">Організаційно-методичні вказівки </w:t>
      </w:r>
    </w:p>
    <w:p w:rsidR="00C902E4" w:rsidRPr="0013010C" w:rsidRDefault="00C902E4" w:rsidP="00C902E4">
      <w:pPr>
        <w:ind w:left="360" w:hanging="360"/>
        <w:jc w:val="center"/>
        <w:rPr>
          <w:b/>
          <w:sz w:val="28"/>
          <w:szCs w:val="28"/>
          <w:lang w:val="uk-UA"/>
        </w:rPr>
      </w:pPr>
      <w:r w:rsidRPr="0013010C">
        <w:rPr>
          <w:b/>
          <w:sz w:val="28"/>
          <w:szCs w:val="28"/>
          <w:lang w:val="uk-UA"/>
        </w:rPr>
        <w:t xml:space="preserve">щодо організації роботи з соціального захисту дітей </w:t>
      </w:r>
    </w:p>
    <w:p w:rsidR="00C902E4" w:rsidRDefault="00C902E4" w:rsidP="00C902E4">
      <w:pPr>
        <w:ind w:left="360" w:hanging="360"/>
        <w:jc w:val="center"/>
        <w:rPr>
          <w:b/>
          <w:sz w:val="28"/>
          <w:szCs w:val="28"/>
          <w:lang w:val="uk-UA"/>
        </w:rPr>
      </w:pPr>
      <w:r w:rsidRPr="0013010C">
        <w:rPr>
          <w:b/>
          <w:sz w:val="28"/>
          <w:szCs w:val="28"/>
          <w:lang w:val="uk-UA"/>
        </w:rPr>
        <w:t>у загальноосвітніх навчальних закладах</w:t>
      </w:r>
    </w:p>
    <w:p w:rsidR="00C902E4" w:rsidRDefault="00C902E4" w:rsidP="00C902E4">
      <w:pPr>
        <w:ind w:left="360" w:hanging="360"/>
        <w:jc w:val="center"/>
        <w:rPr>
          <w:b/>
          <w:sz w:val="28"/>
          <w:szCs w:val="28"/>
          <w:lang w:val="uk-UA"/>
        </w:rPr>
      </w:pPr>
    </w:p>
    <w:p w:rsidR="00C902E4" w:rsidRPr="001443AF" w:rsidRDefault="00C902E4" w:rsidP="00C902E4">
      <w:pPr>
        <w:numPr>
          <w:ilvl w:val="0"/>
          <w:numId w:val="1"/>
        </w:numPr>
        <w:tabs>
          <w:tab w:val="clear" w:pos="93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Поповнити</w:t>
      </w:r>
      <w:r w:rsidRPr="001443AF">
        <w:rPr>
          <w:sz w:val="28"/>
          <w:szCs w:val="28"/>
          <w:lang w:val="uk-UA"/>
        </w:rPr>
        <w:t xml:space="preserve"> каталог урядових і галузевих документів, що забезпечують дотримання законодавства в галузі охорони дитинст</w:t>
      </w:r>
      <w:r>
        <w:rPr>
          <w:sz w:val="28"/>
          <w:szCs w:val="28"/>
          <w:lang w:val="uk-UA"/>
        </w:rPr>
        <w:t>ва.</w:t>
      </w:r>
    </w:p>
    <w:p w:rsidR="00C902E4" w:rsidRDefault="00C902E4" w:rsidP="00C902E4">
      <w:pPr>
        <w:numPr>
          <w:ilvl w:val="0"/>
          <w:numId w:val="1"/>
        </w:numPr>
        <w:tabs>
          <w:tab w:val="clear" w:pos="93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Провести ознайомлення працівників школи</w:t>
      </w:r>
      <w:r>
        <w:rPr>
          <w:sz w:val="28"/>
          <w:szCs w:val="28"/>
          <w:lang w:val="uk-UA"/>
        </w:rPr>
        <w:t xml:space="preserve"> з нормативними документами, що </w:t>
      </w:r>
      <w:r w:rsidRPr="001443AF">
        <w:rPr>
          <w:sz w:val="28"/>
          <w:szCs w:val="28"/>
          <w:lang w:val="uk-UA"/>
        </w:rPr>
        <w:t>регулюють законодав</w:t>
      </w:r>
      <w:r>
        <w:rPr>
          <w:sz w:val="28"/>
          <w:szCs w:val="28"/>
          <w:lang w:val="uk-UA"/>
        </w:rPr>
        <w:t>ст</w:t>
      </w:r>
      <w:r w:rsidRPr="001443AF">
        <w:rPr>
          <w:sz w:val="28"/>
          <w:szCs w:val="28"/>
          <w:lang w:val="uk-UA"/>
        </w:rPr>
        <w:t>во в галузі охорони дитинства</w:t>
      </w:r>
      <w:r>
        <w:rPr>
          <w:sz w:val="28"/>
          <w:szCs w:val="28"/>
          <w:lang w:val="uk-UA"/>
        </w:rPr>
        <w:t xml:space="preserve"> (</w:t>
      </w:r>
      <w:r w:rsidRPr="004B16FF">
        <w:rPr>
          <w:b/>
          <w:i/>
          <w:sz w:val="28"/>
          <w:szCs w:val="28"/>
          <w:lang w:val="uk-UA"/>
        </w:rPr>
        <w:t>на нараді при директорові у вересні</w:t>
      </w:r>
      <w:r>
        <w:rPr>
          <w:sz w:val="28"/>
          <w:szCs w:val="28"/>
          <w:lang w:val="uk-UA"/>
        </w:rPr>
        <w:t>)</w:t>
      </w:r>
      <w:r w:rsidRPr="001443AF">
        <w:rPr>
          <w:sz w:val="28"/>
          <w:szCs w:val="28"/>
          <w:lang w:val="uk-UA"/>
        </w:rPr>
        <w:t>.</w:t>
      </w:r>
    </w:p>
    <w:p w:rsidR="00C902E4" w:rsidRDefault="00C902E4" w:rsidP="00C902E4">
      <w:pPr>
        <w:numPr>
          <w:ilvl w:val="0"/>
          <w:numId w:val="1"/>
        </w:numPr>
        <w:tabs>
          <w:tab w:val="clear" w:pos="93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D93049">
        <w:rPr>
          <w:sz w:val="28"/>
          <w:szCs w:val="28"/>
          <w:lang w:val="uk-UA"/>
        </w:rPr>
        <w:t>Розгля</w:t>
      </w:r>
      <w:r>
        <w:rPr>
          <w:sz w:val="28"/>
          <w:szCs w:val="28"/>
          <w:lang w:val="uk-UA"/>
        </w:rPr>
        <w:t>нути</w:t>
      </w:r>
      <w:r w:rsidRPr="00D93049">
        <w:rPr>
          <w:sz w:val="28"/>
          <w:szCs w:val="28"/>
          <w:lang w:val="uk-UA"/>
        </w:rPr>
        <w:t xml:space="preserve"> питання соціального захисту дітей</w:t>
      </w:r>
      <w:r w:rsidRPr="001443AF">
        <w:rPr>
          <w:sz w:val="28"/>
          <w:szCs w:val="28"/>
          <w:lang w:val="uk-UA"/>
        </w:rPr>
        <w:t xml:space="preserve"> пільгових категорій на засіданнях педагогічних рад</w:t>
      </w:r>
      <w:r>
        <w:rPr>
          <w:sz w:val="28"/>
          <w:szCs w:val="28"/>
          <w:lang w:val="uk-UA"/>
        </w:rPr>
        <w:t xml:space="preserve"> (</w:t>
      </w:r>
      <w:r w:rsidRPr="004B16FF">
        <w:rPr>
          <w:b/>
          <w:i/>
          <w:sz w:val="28"/>
          <w:szCs w:val="28"/>
          <w:lang w:val="uk-UA"/>
        </w:rPr>
        <w:t>1 раз на рік</w:t>
      </w:r>
      <w:r>
        <w:rPr>
          <w:sz w:val="28"/>
          <w:szCs w:val="28"/>
          <w:lang w:val="uk-UA"/>
        </w:rPr>
        <w:t>)</w:t>
      </w:r>
      <w:r w:rsidRPr="001443AF">
        <w:rPr>
          <w:sz w:val="28"/>
          <w:szCs w:val="28"/>
          <w:lang w:val="uk-UA"/>
        </w:rPr>
        <w:t>, нарад</w:t>
      </w:r>
      <w:r>
        <w:rPr>
          <w:sz w:val="28"/>
          <w:szCs w:val="28"/>
          <w:lang w:val="uk-UA"/>
        </w:rPr>
        <w:t>ах при директорові (</w:t>
      </w:r>
      <w:r w:rsidRPr="004B16FF">
        <w:rPr>
          <w:b/>
          <w:i/>
          <w:sz w:val="28"/>
          <w:szCs w:val="28"/>
          <w:lang w:val="uk-UA"/>
        </w:rPr>
        <w:t>в кінці кожного семестру</w:t>
      </w:r>
      <w:r>
        <w:rPr>
          <w:sz w:val="28"/>
          <w:szCs w:val="28"/>
          <w:lang w:val="uk-UA"/>
        </w:rPr>
        <w:t>)</w:t>
      </w:r>
      <w:r w:rsidRPr="001443AF">
        <w:rPr>
          <w:sz w:val="28"/>
          <w:szCs w:val="28"/>
          <w:lang w:val="uk-UA"/>
        </w:rPr>
        <w:t>, засіданнях методичног</w:t>
      </w:r>
      <w:r>
        <w:rPr>
          <w:sz w:val="28"/>
          <w:szCs w:val="28"/>
          <w:lang w:val="uk-UA"/>
        </w:rPr>
        <w:t>о об’єднання класних керівників тощо.</w:t>
      </w:r>
    </w:p>
    <w:p w:rsidR="00C902E4" w:rsidRPr="00BD2685" w:rsidRDefault="00C902E4" w:rsidP="00C902E4">
      <w:pPr>
        <w:numPr>
          <w:ilvl w:val="0"/>
          <w:numId w:val="1"/>
        </w:numPr>
        <w:tabs>
          <w:tab w:val="clear" w:pos="93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BD2685">
        <w:rPr>
          <w:sz w:val="28"/>
          <w:szCs w:val="28"/>
          <w:lang w:val="uk-UA"/>
        </w:rPr>
        <w:t>Призначити наказом по школі</w:t>
      </w:r>
      <w:r>
        <w:rPr>
          <w:sz w:val="28"/>
          <w:szCs w:val="28"/>
          <w:lang w:val="uk-UA"/>
        </w:rPr>
        <w:t xml:space="preserve">, </w:t>
      </w:r>
      <w:r w:rsidRPr="00750C93">
        <w:rPr>
          <w:b/>
          <w:i/>
          <w:sz w:val="28"/>
          <w:szCs w:val="28"/>
          <w:lang w:val="uk-UA"/>
        </w:rPr>
        <w:t>якщо немає соціального педагога</w:t>
      </w:r>
      <w:r>
        <w:rPr>
          <w:sz w:val="28"/>
          <w:szCs w:val="28"/>
          <w:lang w:val="uk-UA"/>
        </w:rPr>
        <w:t>,</w:t>
      </w:r>
      <w:r w:rsidRPr="00BD2685">
        <w:rPr>
          <w:sz w:val="28"/>
          <w:szCs w:val="28"/>
          <w:lang w:val="uk-UA"/>
        </w:rPr>
        <w:t xml:space="preserve"> громадського інспектора з охорони дитинства</w:t>
      </w:r>
      <w:r>
        <w:rPr>
          <w:sz w:val="28"/>
          <w:szCs w:val="28"/>
          <w:lang w:val="uk-UA"/>
        </w:rPr>
        <w:t>.</w:t>
      </w:r>
    </w:p>
    <w:p w:rsidR="00C902E4" w:rsidRDefault="00C902E4" w:rsidP="00C902E4">
      <w:pPr>
        <w:numPr>
          <w:ilvl w:val="0"/>
          <w:numId w:val="1"/>
        </w:numPr>
        <w:tabs>
          <w:tab w:val="clear" w:pos="93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(до 05 вересня) на засіданні ради школи комісію з використання фонду загального обов’язкового навчання, склад комісії затвердити наказом по школі.</w:t>
      </w:r>
    </w:p>
    <w:p w:rsidR="00C902E4" w:rsidRPr="001443AF" w:rsidRDefault="00C902E4" w:rsidP="00C902E4">
      <w:pPr>
        <w:numPr>
          <w:ilvl w:val="0"/>
          <w:numId w:val="1"/>
        </w:numPr>
        <w:tabs>
          <w:tab w:val="clear" w:pos="93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Оновити базу даних</w:t>
      </w:r>
      <w:r w:rsidRPr="00BD2685">
        <w:rPr>
          <w:sz w:val="28"/>
          <w:szCs w:val="28"/>
          <w:lang w:val="uk-UA"/>
        </w:rPr>
        <w:t xml:space="preserve"> дітей пільгових</w:t>
      </w:r>
      <w:r w:rsidRPr="001443AF">
        <w:rPr>
          <w:sz w:val="28"/>
          <w:szCs w:val="28"/>
          <w:lang w:val="uk-UA"/>
        </w:rPr>
        <w:t xml:space="preserve"> категорій:</w:t>
      </w:r>
    </w:p>
    <w:p w:rsidR="00C902E4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діти-сироти і діти, позбавлені батьківського піклування;</w:t>
      </w:r>
    </w:p>
    <w:p w:rsidR="00C902E4" w:rsidRPr="001443AF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які виховуються у прийомних сім’ях (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>) і дитячих будинках сімейного типу (ДБСТ);</w:t>
      </w:r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діти-напівсироти;</w:t>
      </w:r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діти, реєстрація яких проведена згідно зі ст. 135 Сімейного Кодексу України;</w:t>
      </w:r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діти, постраждалі внаслідок аварії на Чорнобильській АЕС;</w:t>
      </w:r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color w:val="000000"/>
          <w:sz w:val="28"/>
          <w:szCs w:val="28"/>
          <w:lang w:val="uk-UA"/>
        </w:rPr>
        <w:t>Діти-з інвалідністю</w:t>
      </w:r>
      <w:r w:rsidRPr="00F72561">
        <w:rPr>
          <w:sz w:val="28"/>
          <w:szCs w:val="28"/>
          <w:lang w:val="uk-UA"/>
        </w:rPr>
        <w:t>(які мають посвідчення);</w:t>
      </w:r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діти з багатодітних родин;</w:t>
      </w:r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діти з малозабезпечених родин;</w:t>
      </w:r>
    </w:p>
    <w:p w:rsidR="00C902E4" w:rsidRPr="00F72561" w:rsidRDefault="00C902E4" w:rsidP="00C902E4">
      <w:pPr>
        <w:pStyle w:val="docdata"/>
        <w:numPr>
          <w:ilvl w:val="0"/>
          <w:numId w:val="2"/>
        </w:numPr>
        <w:spacing w:before="0" w:beforeAutospacing="0" w:after="0" w:afterAutospacing="0"/>
        <w:ind w:right="113"/>
        <w:rPr>
          <w:sz w:val="28"/>
          <w:szCs w:val="28"/>
        </w:rPr>
      </w:pPr>
      <w:proofErr w:type="spellStart"/>
      <w:r w:rsidRPr="00F72561">
        <w:rPr>
          <w:color w:val="000000"/>
          <w:sz w:val="28"/>
          <w:szCs w:val="28"/>
        </w:rPr>
        <w:t>Діти</w:t>
      </w:r>
      <w:proofErr w:type="spellEnd"/>
      <w:r w:rsidRPr="00F72561">
        <w:rPr>
          <w:color w:val="000000"/>
          <w:sz w:val="28"/>
          <w:szCs w:val="28"/>
        </w:rPr>
        <w:t xml:space="preserve">, батьки </w:t>
      </w:r>
      <w:proofErr w:type="spellStart"/>
      <w:r w:rsidRPr="00F72561">
        <w:rPr>
          <w:color w:val="000000"/>
          <w:sz w:val="28"/>
          <w:szCs w:val="28"/>
        </w:rPr>
        <w:t>яких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загинули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2561">
        <w:rPr>
          <w:color w:val="000000"/>
          <w:sz w:val="28"/>
          <w:szCs w:val="28"/>
        </w:rPr>
        <w:t>п</w:t>
      </w:r>
      <w:proofErr w:type="gramEnd"/>
      <w:r w:rsidRPr="00F72561">
        <w:rPr>
          <w:color w:val="000000"/>
          <w:sz w:val="28"/>
          <w:szCs w:val="28"/>
        </w:rPr>
        <w:t>ід</w:t>
      </w:r>
      <w:proofErr w:type="spellEnd"/>
      <w:r w:rsidRPr="00F72561">
        <w:rPr>
          <w:color w:val="000000"/>
          <w:sz w:val="28"/>
          <w:szCs w:val="28"/>
        </w:rPr>
        <w:t xml:space="preserve"> час </w:t>
      </w:r>
      <w:proofErr w:type="spellStart"/>
      <w:r w:rsidRPr="00F72561">
        <w:rPr>
          <w:color w:val="000000"/>
          <w:sz w:val="28"/>
          <w:szCs w:val="28"/>
        </w:rPr>
        <w:t>виконання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службових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обов’язків</w:t>
      </w:r>
      <w:proofErr w:type="spellEnd"/>
    </w:p>
    <w:p w:rsidR="00C902E4" w:rsidRPr="00F72561" w:rsidRDefault="00C902E4" w:rsidP="00C902E4">
      <w:pPr>
        <w:pStyle w:val="docdata"/>
        <w:numPr>
          <w:ilvl w:val="0"/>
          <w:numId w:val="2"/>
        </w:numPr>
        <w:spacing w:before="0" w:beforeAutospacing="0" w:after="0" w:afterAutospacing="0"/>
        <w:ind w:right="113"/>
        <w:rPr>
          <w:sz w:val="28"/>
          <w:szCs w:val="28"/>
        </w:rPr>
      </w:pPr>
      <w:proofErr w:type="spellStart"/>
      <w:r w:rsidRPr="00F72561">
        <w:rPr>
          <w:color w:val="000000"/>
          <w:sz w:val="28"/>
          <w:szCs w:val="28"/>
        </w:rPr>
        <w:t>Діти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військовослужбовців</w:t>
      </w:r>
      <w:proofErr w:type="spellEnd"/>
      <w:r w:rsidRPr="00F72561">
        <w:rPr>
          <w:color w:val="000000"/>
          <w:sz w:val="28"/>
          <w:szCs w:val="28"/>
        </w:rPr>
        <w:t xml:space="preserve"> – </w:t>
      </w:r>
      <w:proofErr w:type="spellStart"/>
      <w:r w:rsidRPr="00F72561">
        <w:rPr>
          <w:color w:val="000000"/>
          <w:sz w:val="28"/>
          <w:szCs w:val="28"/>
        </w:rPr>
        <w:t>учасників</w:t>
      </w:r>
      <w:proofErr w:type="spellEnd"/>
      <w:r w:rsidRPr="00F72561">
        <w:rPr>
          <w:color w:val="000000"/>
          <w:sz w:val="28"/>
          <w:szCs w:val="28"/>
        </w:rPr>
        <w:t xml:space="preserve"> АТО/ООС</w:t>
      </w:r>
    </w:p>
    <w:p w:rsidR="00C902E4" w:rsidRPr="00F72561" w:rsidRDefault="00C902E4" w:rsidP="00C902E4">
      <w:pPr>
        <w:pStyle w:val="docdata"/>
        <w:numPr>
          <w:ilvl w:val="0"/>
          <w:numId w:val="2"/>
        </w:numPr>
        <w:spacing w:before="0" w:beforeAutospacing="0" w:after="0" w:afterAutospacing="0"/>
        <w:ind w:right="113"/>
        <w:rPr>
          <w:sz w:val="28"/>
          <w:szCs w:val="28"/>
        </w:rPr>
      </w:pP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Діти</w:t>
      </w:r>
      <w:proofErr w:type="gramStart"/>
      <w:r w:rsidRPr="00F72561">
        <w:rPr>
          <w:color w:val="000000"/>
          <w:sz w:val="28"/>
          <w:szCs w:val="28"/>
          <w:shd w:val="clear" w:color="auto" w:fill="FFFF00"/>
        </w:rPr>
        <w:t>,я</w:t>
      </w:r>
      <w:proofErr w:type="gramEnd"/>
      <w:r w:rsidRPr="00F72561">
        <w:rPr>
          <w:color w:val="000000"/>
          <w:sz w:val="28"/>
          <w:szCs w:val="28"/>
          <w:shd w:val="clear" w:color="auto" w:fill="FFFF00"/>
        </w:rPr>
        <w:t>кі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виховуються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у 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сім’ях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, де батьки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мають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інвалідність</w:t>
      </w:r>
      <w:proofErr w:type="spellEnd"/>
    </w:p>
    <w:p w:rsidR="00C902E4" w:rsidRPr="00F72561" w:rsidRDefault="00C902E4" w:rsidP="00C902E4">
      <w:pPr>
        <w:pStyle w:val="docdata"/>
        <w:numPr>
          <w:ilvl w:val="0"/>
          <w:numId w:val="2"/>
        </w:numPr>
        <w:spacing w:before="0" w:beforeAutospacing="0" w:after="0" w:afterAutospacing="0"/>
        <w:ind w:right="113"/>
        <w:rPr>
          <w:sz w:val="28"/>
          <w:szCs w:val="28"/>
        </w:rPr>
      </w:pP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Діти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,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які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постраждали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внаслідок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воєнних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дій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та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збройних</w:t>
      </w:r>
      <w:proofErr w:type="spell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F72561">
        <w:rPr>
          <w:color w:val="000000"/>
          <w:sz w:val="28"/>
          <w:szCs w:val="28"/>
          <w:shd w:val="clear" w:color="auto" w:fill="FFFF00"/>
        </w:rPr>
        <w:t>конфлікті</w:t>
      </w:r>
      <w:proofErr w:type="gramStart"/>
      <w:r w:rsidRPr="00F72561">
        <w:rPr>
          <w:color w:val="000000"/>
          <w:sz w:val="28"/>
          <w:szCs w:val="28"/>
          <w:shd w:val="clear" w:color="auto" w:fill="FFFF00"/>
        </w:rPr>
        <w:t>в</w:t>
      </w:r>
      <w:proofErr w:type="spellEnd"/>
      <w:proofErr w:type="gramEnd"/>
      <w:r w:rsidRPr="00F72561">
        <w:rPr>
          <w:color w:val="000000"/>
          <w:sz w:val="28"/>
          <w:szCs w:val="28"/>
          <w:shd w:val="clear" w:color="auto" w:fill="FFFF00"/>
        </w:rPr>
        <w:t xml:space="preserve"> </w:t>
      </w:r>
    </w:p>
    <w:p w:rsidR="00C902E4" w:rsidRPr="00F72561" w:rsidRDefault="00C902E4" w:rsidP="00C902E4">
      <w:pPr>
        <w:pStyle w:val="docdata"/>
        <w:numPr>
          <w:ilvl w:val="0"/>
          <w:numId w:val="2"/>
        </w:numPr>
        <w:spacing w:before="0" w:beforeAutospacing="0" w:after="0" w:afterAutospacing="0"/>
        <w:ind w:right="113"/>
        <w:rPr>
          <w:sz w:val="28"/>
          <w:szCs w:val="28"/>
        </w:rPr>
      </w:pPr>
      <w:proofErr w:type="spellStart"/>
      <w:r w:rsidRPr="00F72561">
        <w:rPr>
          <w:color w:val="000000"/>
          <w:sz w:val="28"/>
          <w:szCs w:val="28"/>
        </w:rPr>
        <w:t>Діти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із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72561">
        <w:rPr>
          <w:color w:val="000000"/>
          <w:sz w:val="28"/>
          <w:szCs w:val="28"/>
        </w:rPr>
        <w:t>сімей</w:t>
      </w:r>
      <w:proofErr w:type="spellEnd"/>
      <w:proofErr w:type="gram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внутрішньо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переміщених</w:t>
      </w:r>
      <w:proofErr w:type="spellEnd"/>
      <w:r w:rsidRPr="00F72561">
        <w:rPr>
          <w:color w:val="000000"/>
          <w:sz w:val="28"/>
          <w:szCs w:val="28"/>
        </w:rPr>
        <w:t xml:space="preserve"> </w:t>
      </w:r>
      <w:proofErr w:type="spellStart"/>
      <w:r w:rsidRPr="00F72561">
        <w:rPr>
          <w:color w:val="000000"/>
          <w:sz w:val="28"/>
          <w:szCs w:val="28"/>
        </w:rPr>
        <w:t>осіб</w:t>
      </w:r>
      <w:proofErr w:type="spellEnd"/>
    </w:p>
    <w:p w:rsidR="00C902E4" w:rsidRPr="00F72561" w:rsidRDefault="00C902E4" w:rsidP="00C902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діти із родин, що опинились у складних життєвих обставинах.</w:t>
      </w:r>
    </w:p>
    <w:p w:rsidR="00C902E4" w:rsidRPr="009B3C80" w:rsidRDefault="00C902E4" w:rsidP="00C902E4">
      <w:pPr>
        <w:ind w:left="360" w:firstLine="348"/>
        <w:jc w:val="both"/>
        <w:rPr>
          <w:sz w:val="28"/>
          <w:szCs w:val="28"/>
          <w:lang w:val="uk-UA"/>
        </w:rPr>
      </w:pPr>
      <w:r w:rsidRPr="00F72561">
        <w:rPr>
          <w:sz w:val="28"/>
          <w:szCs w:val="28"/>
          <w:lang w:val="uk-UA"/>
        </w:rPr>
        <w:t>Базу даних поновлювати по мірі надходження інформації про зміну соціального статусу дитини</w:t>
      </w:r>
      <w:r w:rsidRPr="009B3C80">
        <w:rPr>
          <w:sz w:val="28"/>
          <w:szCs w:val="28"/>
          <w:lang w:val="uk-UA"/>
        </w:rPr>
        <w:t>.</w:t>
      </w:r>
    </w:p>
    <w:p w:rsidR="00C902E4" w:rsidRDefault="00C902E4" w:rsidP="00C902E4">
      <w:pPr>
        <w:ind w:left="360" w:firstLine="348"/>
        <w:jc w:val="both"/>
        <w:rPr>
          <w:sz w:val="28"/>
          <w:szCs w:val="28"/>
          <w:lang w:val="uk-UA"/>
        </w:rPr>
      </w:pPr>
    </w:p>
    <w:p w:rsidR="00C902E4" w:rsidRDefault="00C902E4" w:rsidP="00C902E4">
      <w:pPr>
        <w:ind w:left="360" w:firstLine="348"/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 xml:space="preserve">Кожній дитині пільгового контингенту </w:t>
      </w:r>
      <w:r>
        <w:rPr>
          <w:sz w:val="28"/>
          <w:szCs w:val="28"/>
          <w:lang w:val="uk-UA"/>
        </w:rPr>
        <w:t>поновити</w:t>
      </w:r>
      <w:r w:rsidRPr="001443AF">
        <w:rPr>
          <w:sz w:val="28"/>
          <w:szCs w:val="28"/>
          <w:lang w:val="uk-UA"/>
        </w:rPr>
        <w:t xml:space="preserve"> «Соціальний паспорт» - папку, в якій повинен зберігатися пакет документів на неї</w:t>
      </w:r>
      <w:r>
        <w:rPr>
          <w:sz w:val="28"/>
          <w:szCs w:val="28"/>
          <w:lang w:val="uk-UA"/>
        </w:rPr>
        <w:t>:</w:t>
      </w:r>
    </w:p>
    <w:p w:rsidR="00C902E4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B26143">
        <w:rPr>
          <w:b/>
          <w:sz w:val="28"/>
          <w:szCs w:val="28"/>
          <w:u w:val="single"/>
          <w:lang w:val="uk-UA"/>
        </w:rPr>
        <w:t>діти-сироти і діти, позбавлені батьківського піклування</w:t>
      </w:r>
      <w:r>
        <w:rPr>
          <w:sz w:val="28"/>
          <w:szCs w:val="28"/>
          <w:lang w:val="uk-UA"/>
        </w:rPr>
        <w:t xml:space="preserve"> – титульний лист (особова картка дитини), </w:t>
      </w:r>
      <w:r w:rsidRPr="001443AF">
        <w:rPr>
          <w:sz w:val="28"/>
          <w:szCs w:val="28"/>
          <w:lang w:val="uk-UA"/>
        </w:rPr>
        <w:t>ксерокопії свідоцтва про народження</w:t>
      </w:r>
      <w:r>
        <w:rPr>
          <w:sz w:val="28"/>
          <w:szCs w:val="28"/>
          <w:lang w:val="uk-UA"/>
        </w:rPr>
        <w:t xml:space="preserve"> або по досягненні 16-річного віку </w:t>
      </w:r>
      <w:r w:rsidRPr="00480902">
        <w:rPr>
          <w:lang w:val="uk-UA"/>
        </w:rPr>
        <w:t xml:space="preserve">Паспорт </w:t>
      </w:r>
      <w:r>
        <w:rPr>
          <w:lang w:val="uk-UA"/>
        </w:rPr>
        <w:t>з </w:t>
      </w:r>
      <w:r w:rsidRPr="00480902">
        <w:rPr>
          <w:lang w:val="uk-UA"/>
        </w:rPr>
        <w:t>бе</w:t>
      </w:r>
      <w:r>
        <w:rPr>
          <w:lang w:val="uk-UA"/>
        </w:rPr>
        <w:t>зконтактним електронним носієм</w:t>
      </w:r>
      <w:r w:rsidRPr="00F410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>
        <w:rPr>
          <w:lang w:val="uk-UA"/>
        </w:rPr>
        <w:t xml:space="preserve"> Витяг з державного </w:t>
      </w:r>
      <w:proofErr w:type="spellStart"/>
      <w:r>
        <w:rPr>
          <w:lang w:val="uk-UA"/>
        </w:rPr>
        <w:t>реэстру</w:t>
      </w:r>
      <w:proofErr w:type="spellEnd"/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ідентифікаційних кодів дитини та опікуна/піклувальника</w:t>
      </w:r>
      <w:r w:rsidRPr="001443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Єдиного квитка (для учнів закладів загальної середньої освіти)</w:t>
      </w:r>
      <w:r w:rsidRPr="001443AF">
        <w:rPr>
          <w:sz w:val="28"/>
          <w:szCs w:val="28"/>
          <w:lang w:val="uk-UA"/>
        </w:rPr>
        <w:t>, паспорт</w:t>
      </w:r>
      <w:r>
        <w:rPr>
          <w:sz w:val="28"/>
          <w:szCs w:val="28"/>
          <w:lang w:val="uk-UA"/>
        </w:rPr>
        <w:t>у</w:t>
      </w:r>
      <w:r w:rsidRPr="001443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опікуна/піклувальника (1, 2, 11 сторінка), </w:t>
      </w:r>
      <w:r w:rsidRPr="001443AF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 xml:space="preserve">авчого комітету районної або міської ради </w:t>
      </w:r>
      <w:r w:rsidRPr="001443A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статусу та </w:t>
      </w:r>
      <w:r w:rsidRPr="001443AF">
        <w:rPr>
          <w:sz w:val="28"/>
          <w:szCs w:val="28"/>
          <w:lang w:val="uk-UA"/>
        </w:rPr>
        <w:t>призначення опіки</w:t>
      </w:r>
      <w:r>
        <w:rPr>
          <w:sz w:val="28"/>
          <w:szCs w:val="28"/>
          <w:lang w:val="uk-UA"/>
        </w:rPr>
        <w:t>/піклування</w:t>
      </w:r>
      <w:r w:rsidRPr="001443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закріплення житла та/або майна, </w:t>
      </w:r>
      <w:r w:rsidRPr="001443AF">
        <w:rPr>
          <w:sz w:val="28"/>
          <w:szCs w:val="28"/>
          <w:lang w:val="uk-UA"/>
        </w:rPr>
        <w:t>рішення судів з різних питань</w:t>
      </w:r>
      <w:r>
        <w:rPr>
          <w:sz w:val="28"/>
          <w:szCs w:val="28"/>
          <w:lang w:val="uk-UA"/>
        </w:rPr>
        <w:t xml:space="preserve"> (наприклад, про позбавлення батьківських прав)</w:t>
      </w:r>
      <w:r w:rsidRPr="001443AF">
        <w:rPr>
          <w:sz w:val="28"/>
          <w:szCs w:val="28"/>
          <w:lang w:val="uk-UA"/>
        </w:rPr>
        <w:t xml:space="preserve">, довідки про наявність житла, майна, 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дітей</w:t>
      </w:r>
      <w:r>
        <w:rPr>
          <w:sz w:val="28"/>
          <w:szCs w:val="28"/>
          <w:lang w:val="uk-UA"/>
        </w:rPr>
        <w:t xml:space="preserve"> 2 рази на рік: січень. Вересень поточного року)</w:t>
      </w:r>
      <w:r w:rsidRPr="001443AF">
        <w:rPr>
          <w:sz w:val="28"/>
          <w:szCs w:val="28"/>
          <w:lang w:val="uk-UA"/>
        </w:rPr>
        <w:t>, звіти опікунів тощо;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B26143">
        <w:rPr>
          <w:b/>
          <w:sz w:val="28"/>
          <w:szCs w:val="28"/>
          <w:u w:val="single"/>
          <w:lang w:val="uk-UA"/>
        </w:rPr>
        <w:lastRenderedPageBreak/>
        <w:t>діти, які виховуються у прийомних сім’ях та дитячих будинках сімейного типу</w:t>
      </w:r>
      <w:r>
        <w:rPr>
          <w:sz w:val="28"/>
          <w:szCs w:val="28"/>
          <w:lang w:val="uk-UA"/>
        </w:rPr>
        <w:t xml:space="preserve"> – проводити роботу із зазначеною категорією дітей відповідно до спільного наказу Міністерства охорони здоров’я України, Міністерства освіти і науки, молоді та спорту України, Міністерства соціальної політики України, Міністерства внутрішніх справ України від 01.06.2012 № 329/409/652/502 «Про взаємодію місцевих органів виконавчої влади з питань здійснення контролю за умовами утримання і виховання дітей-сиріт та дітей, позбавлених батьківського піклування, які виховуються в прийомних сім’ях та дитячих будинках сімейного типу, соціального супроводження прийомних сімей та дитячих будинків сімейного типу»;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B26143">
        <w:rPr>
          <w:b/>
          <w:sz w:val="28"/>
          <w:szCs w:val="28"/>
          <w:u w:val="single"/>
          <w:lang w:val="uk-UA"/>
        </w:rPr>
        <w:t>діти-напівсироти</w:t>
      </w:r>
      <w:r>
        <w:rPr>
          <w:sz w:val="28"/>
          <w:szCs w:val="28"/>
          <w:lang w:val="uk-UA"/>
        </w:rPr>
        <w:t xml:space="preserve"> - </w:t>
      </w:r>
      <w:r w:rsidRPr="001443AF">
        <w:rPr>
          <w:sz w:val="28"/>
          <w:szCs w:val="28"/>
          <w:lang w:val="uk-UA"/>
        </w:rPr>
        <w:t>ксерокопії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 (за відсутності – код одного з батьків)</w:t>
      </w:r>
      <w:r>
        <w:rPr>
          <w:sz w:val="28"/>
          <w:szCs w:val="28"/>
          <w:lang w:val="uk-UA"/>
        </w:rPr>
        <w:t xml:space="preserve">, </w:t>
      </w:r>
      <w:r w:rsidRPr="001443AF">
        <w:rPr>
          <w:sz w:val="28"/>
          <w:szCs w:val="28"/>
          <w:lang w:val="uk-UA"/>
        </w:rPr>
        <w:t>свідоцтв</w:t>
      </w:r>
      <w:r>
        <w:rPr>
          <w:sz w:val="28"/>
          <w:szCs w:val="28"/>
          <w:lang w:val="uk-UA"/>
        </w:rPr>
        <w:t>а</w:t>
      </w:r>
      <w:r w:rsidRPr="001443AF">
        <w:rPr>
          <w:sz w:val="28"/>
          <w:szCs w:val="28"/>
          <w:lang w:val="uk-UA"/>
        </w:rPr>
        <w:t xml:space="preserve"> про смерть </w:t>
      </w:r>
      <w:r>
        <w:rPr>
          <w:sz w:val="28"/>
          <w:szCs w:val="28"/>
          <w:lang w:val="uk-UA"/>
        </w:rPr>
        <w:t xml:space="preserve">одного з </w:t>
      </w:r>
      <w:r w:rsidRPr="001443AF">
        <w:rPr>
          <w:sz w:val="28"/>
          <w:szCs w:val="28"/>
          <w:lang w:val="uk-UA"/>
        </w:rPr>
        <w:t xml:space="preserve">батьків, 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</w:t>
      </w:r>
      <w:r>
        <w:rPr>
          <w:sz w:val="28"/>
          <w:szCs w:val="28"/>
          <w:lang w:val="uk-UA"/>
        </w:rPr>
        <w:t>итини</w:t>
      </w:r>
      <w:r w:rsidRPr="001443AF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  <w:lang w:val="uk-UA"/>
        </w:rPr>
        <w:t xml:space="preserve"> (один раз на рік – вересень, початок навчального року, (за згодою)</w:t>
      </w:r>
      <w:r w:rsidRPr="001443AF">
        <w:rPr>
          <w:sz w:val="28"/>
          <w:szCs w:val="28"/>
          <w:lang w:val="uk-UA"/>
        </w:rPr>
        <w:t>;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B26143">
        <w:rPr>
          <w:b/>
          <w:sz w:val="28"/>
          <w:szCs w:val="28"/>
          <w:u w:val="single"/>
          <w:lang w:val="uk-UA"/>
        </w:rPr>
        <w:t>діти, реєстрація яких проведена згідно зі ст. 135 Сімейного Кодексу України</w:t>
      </w:r>
      <w:r>
        <w:rPr>
          <w:sz w:val="28"/>
          <w:szCs w:val="28"/>
          <w:lang w:val="uk-UA"/>
        </w:rPr>
        <w:t xml:space="preserve"> (зі слів матері) - </w:t>
      </w:r>
      <w:r w:rsidRPr="001443AF">
        <w:rPr>
          <w:sz w:val="28"/>
          <w:szCs w:val="28"/>
          <w:lang w:val="uk-UA"/>
        </w:rPr>
        <w:t>ксерокопії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 (за відсутності – код матері)</w:t>
      </w:r>
      <w:r>
        <w:rPr>
          <w:sz w:val="28"/>
          <w:szCs w:val="28"/>
          <w:lang w:val="uk-UA"/>
        </w:rPr>
        <w:t xml:space="preserve">, довідка з </w:t>
      </w:r>
      <w:r w:rsidRPr="004361F1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реєстрації актів громадянського стану про те, що </w:t>
      </w:r>
      <w:r w:rsidRPr="004361F1">
        <w:rPr>
          <w:sz w:val="28"/>
          <w:szCs w:val="28"/>
          <w:lang w:val="uk-UA"/>
        </w:rPr>
        <w:t xml:space="preserve">реєстрація </w:t>
      </w:r>
      <w:r>
        <w:rPr>
          <w:sz w:val="28"/>
          <w:szCs w:val="28"/>
          <w:lang w:val="uk-UA"/>
        </w:rPr>
        <w:t xml:space="preserve">дитини </w:t>
      </w:r>
      <w:r w:rsidRPr="004361F1">
        <w:rPr>
          <w:sz w:val="28"/>
          <w:szCs w:val="28"/>
          <w:lang w:val="uk-UA"/>
        </w:rPr>
        <w:t>проведена згідно зі ст.</w:t>
      </w:r>
      <w:r>
        <w:rPr>
          <w:sz w:val="28"/>
          <w:szCs w:val="28"/>
          <w:lang w:val="uk-UA"/>
        </w:rPr>
        <w:t> </w:t>
      </w:r>
      <w:r w:rsidRPr="004361F1">
        <w:rPr>
          <w:sz w:val="28"/>
          <w:szCs w:val="28"/>
          <w:lang w:val="uk-UA"/>
        </w:rPr>
        <w:t>135 Сімейного Кодексу України</w:t>
      </w:r>
      <w:r>
        <w:rPr>
          <w:sz w:val="28"/>
          <w:szCs w:val="28"/>
          <w:lang w:val="uk-UA"/>
        </w:rPr>
        <w:t xml:space="preserve">, </w:t>
      </w:r>
      <w:r w:rsidRPr="004361F1">
        <w:rPr>
          <w:sz w:val="28"/>
          <w:szCs w:val="28"/>
          <w:lang w:val="uk-UA"/>
        </w:rPr>
        <w:t xml:space="preserve">акти обстежень </w:t>
      </w:r>
      <w:proofErr w:type="spellStart"/>
      <w:r>
        <w:rPr>
          <w:sz w:val="28"/>
          <w:szCs w:val="28"/>
          <w:lang w:val="uk-UA"/>
        </w:rPr>
        <w:t>житдово</w:t>
      </w:r>
      <w:r w:rsidRPr="004361F1">
        <w:rPr>
          <w:sz w:val="28"/>
          <w:szCs w:val="28"/>
          <w:lang w:val="uk-UA"/>
        </w:rPr>
        <w:t>-побутових</w:t>
      </w:r>
      <w:proofErr w:type="spellEnd"/>
      <w:r w:rsidRPr="004361F1">
        <w:rPr>
          <w:sz w:val="28"/>
          <w:szCs w:val="28"/>
          <w:lang w:val="uk-UA"/>
        </w:rPr>
        <w:t xml:space="preserve"> умов проживання</w:t>
      </w:r>
      <w:r w:rsidRPr="001443A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итини (за згодою) тощо</w:t>
      </w:r>
      <w:r w:rsidRPr="001443AF">
        <w:rPr>
          <w:sz w:val="28"/>
          <w:szCs w:val="28"/>
          <w:lang w:val="uk-UA"/>
        </w:rPr>
        <w:t>;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813695">
        <w:rPr>
          <w:b/>
          <w:sz w:val="28"/>
          <w:szCs w:val="28"/>
          <w:u w:val="single"/>
          <w:lang w:val="uk-UA"/>
        </w:rPr>
        <w:t>діти, постраждалі внаслідок аварії на Чорнобильській АЕС</w:t>
      </w:r>
      <w:r>
        <w:rPr>
          <w:sz w:val="28"/>
          <w:szCs w:val="28"/>
          <w:lang w:val="uk-UA"/>
        </w:rPr>
        <w:t xml:space="preserve"> - </w:t>
      </w:r>
      <w:r w:rsidRPr="001443AF">
        <w:rPr>
          <w:sz w:val="28"/>
          <w:szCs w:val="28"/>
          <w:lang w:val="uk-UA"/>
        </w:rPr>
        <w:t>ксерокопії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</w:t>
      </w:r>
      <w:r>
        <w:rPr>
          <w:sz w:val="28"/>
          <w:szCs w:val="28"/>
          <w:lang w:val="uk-UA"/>
        </w:rPr>
        <w:t xml:space="preserve">, </w:t>
      </w:r>
      <w:r w:rsidRPr="001443AF">
        <w:rPr>
          <w:sz w:val="28"/>
          <w:szCs w:val="28"/>
          <w:lang w:val="uk-UA"/>
        </w:rPr>
        <w:t>посвідчення, що підтверджує статус дитини</w:t>
      </w:r>
      <w:r>
        <w:rPr>
          <w:sz w:val="28"/>
          <w:szCs w:val="28"/>
          <w:lang w:val="uk-UA"/>
        </w:rPr>
        <w:t xml:space="preserve">, </w:t>
      </w:r>
      <w:r w:rsidRPr="001443A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остраждалої внаслідок аварії на </w:t>
      </w:r>
      <w:r w:rsidRPr="001443AF">
        <w:rPr>
          <w:sz w:val="28"/>
          <w:szCs w:val="28"/>
          <w:lang w:val="uk-UA"/>
        </w:rPr>
        <w:t xml:space="preserve">ЧАЕС, 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</w:t>
      </w:r>
      <w:r>
        <w:rPr>
          <w:sz w:val="28"/>
          <w:szCs w:val="28"/>
          <w:lang w:val="uk-UA"/>
        </w:rPr>
        <w:t>итини (за згодою) тощо</w:t>
      </w:r>
      <w:r w:rsidRPr="001443AF">
        <w:rPr>
          <w:sz w:val="28"/>
          <w:szCs w:val="28"/>
          <w:lang w:val="uk-UA"/>
        </w:rPr>
        <w:t>;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CE2E2D">
        <w:rPr>
          <w:b/>
          <w:sz w:val="28"/>
          <w:szCs w:val="28"/>
          <w:u w:val="single"/>
          <w:lang w:val="uk-UA"/>
        </w:rPr>
        <w:t>діти-інваліди</w:t>
      </w:r>
      <w:r>
        <w:rPr>
          <w:sz w:val="28"/>
          <w:szCs w:val="28"/>
          <w:lang w:val="uk-UA"/>
        </w:rPr>
        <w:t xml:space="preserve"> - </w:t>
      </w:r>
      <w:r w:rsidRPr="001443AF">
        <w:rPr>
          <w:sz w:val="28"/>
          <w:szCs w:val="28"/>
          <w:lang w:val="uk-UA"/>
        </w:rPr>
        <w:t>ксерокопії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</w:t>
      </w:r>
      <w:r>
        <w:rPr>
          <w:sz w:val="28"/>
          <w:szCs w:val="28"/>
          <w:lang w:val="uk-UA"/>
        </w:rPr>
        <w:t xml:space="preserve">, </w:t>
      </w:r>
      <w:r w:rsidRPr="001443AF">
        <w:rPr>
          <w:sz w:val="28"/>
          <w:szCs w:val="28"/>
          <w:lang w:val="uk-UA"/>
        </w:rPr>
        <w:t>посвідчення, що підтверджує статус дитини</w:t>
      </w:r>
      <w:r>
        <w:rPr>
          <w:sz w:val="28"/>
          <w:szCs w:val="28"/>
          <w:lang w:val="uk-UA"/>
        </w:rPr>
        <w:t xml:space="preserve"> з інвалідністю (з поновленим терміном) або медичного висновку про встановлення статусу «дитини-інваліда»</w:t>
      </w:r>
      <w:r w:rsidRPr="001443AF">
        <w:rPr>
          <w:sz w:val="28"/>
          <w:szCs w:val="28"/>
          <w:lang w:val="uk-UA"/>
        </w:rPr>
        <w:t xml:space="preserve">, 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</w:t>
      </w:r>
      <w:r>
        <w:rPr>
          <w:sz w:val="28"/>
          <w:szCs w:val="28"/>
          <w:lang w:val="uk-UA"/>
        </w:rPr>
        <w:t>обутових умов проживання дітей (за згодою) тощо</w:t>
      </w:r>
      <w:r w:rsidRPr="001443AF">
        <w:rPr>
          <w:sz w:val="28"/>
          <w:szCs w:val="28"/>
          <w:lang w:val="uk-UA"/>
        </w:rPr>
        <w:t>;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EB4D5A">
        <w:rPr>
          <w:b/>
          <w:sz w:val="28"/>
          <w:szCs w:val="28"/>
          <w:u w:val="single"/>
          <w:lang w:val="uk-UA"/>
        </w:rPr>
        <w:t>діти з багатодітних родин</w:t>
      </w:r>
      <w:r>
        <w:rPr>
          <w:sz w:val="28"/>
          <w:szCs w:val="28"/>
          <w:lang w:val="uk-UA"/>
        </w:rPr>
        <w:t xml:space="preserve"> - </w:t>
      </w:r>
      <w:r w:rsidRPr="001443AF">
        <w:rPr>
          <w:sz w:val="28"/>
          <w:szCs w:val="28"/>
          <w:lang w:val="uk-UA"/>
        </w:rPr>
        <w:t>ксерокопії свідоцтва про народження/паспорт</w:t>
      </w:r>
      <w:r>
        <w:rPr>
          <w:sz w:val="28"/>
          <w:szCs w:val="28"/>
          <w:lang w:val="uk-UA"/>
        </w:rPr>
        <w:t>у дитини,</w:t>
      </w:r>
      <w:r w:rsidRPr="001443AF">
        <w:rPr>
          <w:sz w:val="28"/>
          <w:szCs w:val="28"/>
          <w:lang w:val="uk-UA"/>
        </w:rPr>
        <w:t xml:space="preserve">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 (за відсутності – код одного з батьків)</w:t>
      </w:r>
      <w:r>
        <w:rPr>
          <w:sz w:val="28"/>
          <w:szCs w:val="28"/>
          <w:lang w:val="uk-UA"/>
        </w:rPr>
        <w:t xml:space="preserve">, посвідчення дитини з багатодітної родини або довідка про склад родини, видана житловою організацією, </w:t>
      </w:r>
      <w:r w:rsidRPr="001443AF">
        <w:rPr>
          <w:sz w:val="28"/>
          <w:szCs w:val="28"/>
          <w:lang w:val="uk-UA"/>
        </w:rPr>
        <w:t xml:space="preserve">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</w:t>
      </w:r>
      <w:r>
        <w:rPr>
          <w:sz w:val="28"/>
          <w:szCs w:val="28"/>
          <w:lang w:val="uk-UA"/>
        </w:rPr>
        <w:t>итини (за згодою)тощо</w:t>
      </w:r>
      <w:r w:rsidRPr="001443AF">
        <w:rPr>
          <w:sz w:val="28"/>
          <w:szCs w:val="28"/>
          <w:lang w:val="uk-UA"/>
        </w:rPr>
        <w:t>;</w:t>
      </w:r>
    </w:p>
    <w:p w:rsidR="00C902E4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B1463B">
        <w:rPr>
          <w:b/>
          <w:sz w:val="28"/>
          <w:szCs w:val="28"/>
          <w:u w:val="single"/>
          <w:lang w:val="uk-UA"/>
        </w:rPr>
        <w:t>діти з малозабезпечених родин</w:t>
      </w:r>
      <w:r>
        <w:rPr>
          <w:sz w:val="28"/>
          <w:szCs w:val="28"/>
          <w:lang w:val="uk-UA"/>
        </w:rPr>
        <w:t xml:space="preserve"> - </w:t>
      </w:r>
      <w:r w:rsidRPr="001443AF">
        <w:rPr>
          <w:sz w:val="28"/>
          <w:szCs w:val="28"/>
          <w:lang w:val="uk-UA"/>
        </w:rPr>
        <w:t>ксерокопії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 (за відсутності – код одного з батьків)</w:t>
      </w:r>
      <w:r>
        <w:rPr>
          <w:sz w:val="28"/>
          <w:szCs w:val="28"/>
          <w:lang w:val="uk-UA"/>
        </w:rPr>
        <w:t>, д</w:t>
      </w:r>
      <w:r w:rsidRPr="00FF4263">
        <w:rPr>
          <w:sz w:val="28"/>
          <w:szCs w:val="28"/>
          <w:lang w:val="uk-UA"/>
        </w:rPr>
        <w:t xml:space="preserve">овідка з </w:t>
      </w:r>
      <w:r>
        <w:rPr>
          <w:sz w:val="28"/>
          <w:szCs w:val="28"/>
          <w:lang w:val="uk-UA"/>
        </w:rPr>
        <w:t xml:space="preserve">районного </w:t>
      </w:r>
      <w:r w:rsidRPr="00FF4263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праці та соціального захисту населення</w:t>
      </w:r>
      <w:r w:rsidRPr="00FF4263">
        <w:rPr>
          <w:sz w:val="28"/>
          <w:szCs w:val="28"/>
          <w:lang w:val="uk-UA"/>
        </w:rPr>
        <w:t xml:space="preserve"> про те, що родина </w:t>
      </w:r>
      <w:r>
        <w:rPr>
          <w:sz w:val="28"/>
          <w:szCs w:val="28"/>
          <w:lang w:val="uk-UA"/>
        </w:rPr>
        <w:t xml:space="preserve">отримує допомогу як </w:t>
      </w:r>
      <w:r w:rsidRPr="00FF4263">
        <w:rPr>
          <w:sz w:val="28"/>
          <w:szCs w:val="28"/>
          <w:lang w:val="uk-UA"/>
        </w:rPr>
        <w:t>малозабезпечена</w:t>
      </w:r>
      <w:r>
        <w:rPr>
          <w:sz w:val="28"/>
          <w:szCs w:val="28"/>
          <w:lang w:val="uk-UA"/>
        </w:rPr>
        <w:t xml:space="preserve">, </w:t>
      </w:r>
      <w:r w:rsidRPr="001443AF">
        <w:rPr>
          <w:sz w:val="28"/>
          <w:szCs w:val="28"/>
          <w:lang w:val="uk-UA"/>
        </w:rPr>
        <w:t xml:space="preserve">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дітей</w:t>
      </w:r>
      <w:r>
        <w:rPr>
          <w:sz w:val="28"/>
          <w:szCs w:val="28"/>
          <w:lang w:val="uk-UA"/>
        </w:rPr>
        <w:t xml:space="preserve"> (за згодою)тощо</w:t>
      </w:r>
      <w:r w:rsidRPr="001443AF">
        <w:rPr>
          <w:sz w:val="28"/>
          <w:szCs w:val="28"/>
          <w:lang w:val="uk-UA"/>
        </w:rPr>
        <w:t>;</w:t>
      </w:r>
    </w:p>
    <w:p w:rsidR="00C902E4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A354D">
        <w:rPr>
          <w:b/>
          <w:color w:val="000000"/>
          <w:sz w:val="28"/>
          <w:szCs w:val="28"/>
          <w:u w:val="single"/>
          <w:lang w:val="uk-UA"/>
        </w:rPr>
        <w:t>Діти, батьки яких загинули під час виконання службових обов’язків</w:t>
      </w:r>
      <w:r>
        <w:rPr>
          <w:b/>
          <w:color w:val="000000"/>
          <w:sz w:val="28"/>
          <w:szCs w:val="28"/>
          <w:u w:val="single"/>
          <w:lang w:val="uk-UA"/>
        </w:rPr>
        <w:t>,</w:t>
      </w:r>
      <w:r w:rsidRPr="00CA354D">
        <w:rPr>
          <w:b/>
          <w:sz w:val="28"/>
          <w:szCs w:val="28"/>
          <w:u w:val="single"/>
          <w:lang w:val="uk-UA"/>
        </w:rPr>
        <w:t xml:space="preserve"> </w:t>
      </w:r>
      <w:r w:rsidRPr="00CA354D">
        <w:rPr>
          <w:b/>
          <w:color w:val="000000"/>
          <w:sz w:val="28"/>
          <w:szCs w:val="28"/>
          <w:u w:val="single"/>
          <w:lang w:val="uk-UA"/>
        </w:rPr>
        <w:t>Діти військовослужбовців – учасників АТО/ООС</w:t>
      </w:r>
      <w:r>
        <w:rPr>
          <w:b/>
          <w:color w:val="000000"/>
          <w:sz w:val="28"/>
          <w:szCs w:val="28"/>
          <w:u w:val="single"/>
          <w:lang w:val="uk-UA"/>
        </w:rPr>
        <w:t>.</w:t>
      </w:r>
      <w:r w:rsidRPr="001443AF">
        <w:rPr>
          <w:sz w:val="28"/>
          <w:szCs w:val="28"/>
          <w:lang w:val="uk-UA"/>
        </w:rPr>
        <w:t xml:space="preserve"> </w:t>
      </w:r>
      <w:r w:rsidRPr="00CA354D">
        <w:rPr>
          <w:b/>
          <w:color w:val="000000"/>
          <w:sz w:val="28"/>
          <w:szCs w:val="28"/>
          <w:u w:val="single"/>
          <w:lang w:val="uk-UA"/>
        </w:rPr>
        <w:t>Діти із сімей внутрішньо переміщених осіб</w:t>
      </w:r>
      <w:r w:rsidRPr="001443AF">
        <w:rPr>
          <w:sz w:val="28"/>
          <w:szCs w:val="28"/>
          <w:lang w:val="uk-UA"/>
        </w:rPr>
        <w:t xml:space="preserve"> ксерокопії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 (за відсутності – код одного з батьків)</w:t>
      </w:r>
      <w:r>
        <w:rPr>
          <w:sz w:val="28"/>
          <w:szCs w:val="28"/>
          <w:lang w:val="uk-UA"/>
        </w:rPr>
        <w:t xml:space="preserve">, </w:t>
      </w:r>
      <w:r w:rsidRPr="001443AF">
        <w:rPr>
          <w:sz w:val="28"/>
          <w:szCs w:val="28"/>
          <w:lang w:val="uk-UA"/>
        </w:rPr>
        <w:t>посвідченн</w:t>
      </w:r>
      <w:r>
        <w:rPr>
          <w:sz w:val="28"/>
          <w:szCs w:val="28"/>
          <w:lang w:val="uk-UA"/>
        </w:rPr>
        <w:t>я, що підтверджує статус дитини,</w:t>
      </w:r>
      <w:r w:rsidRPr="001443AF">
        <w:rPr>
          <w:sz w:val="28"/>
          <w:szCs w:val="28"/>
          <w:lang w:val="uk-UA"/>
        </w:rPr>
        <w:t xml:space="preserve"> 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</w:t>
      </w:r>
      <w:r>
        <w:rPr>
          <w:sz w:val="28"/>
          <w:szCs w:val="28"/>
          <w:lang w:val="uk-UA"/>
        </w:rPr>
        <w:t>итини (за згодою)тощо;</w:t>
      </w:r>
    </w:p>
    <w:p w:rsidR="00C902E4" w:rsidRPr="00CA354D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b/>
          <w:sz w:val="28"/>
          <w:szCs w:val="28"/>
          <w:u w:val="single"/>
          <w:lang w:val="uk-UA"/>
        </w:rPr>
      </w:pPr>
      <w:r w:rsidRPr="00F72561"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>Діти,які виховуються у</w:t>
      </w:r>
      <w:r w:rsidRPr="00F72561">
        <w:rPr>
          <w:b/>
          <w:color w:val="000000"/>
          <w:sz w:val="28"/>
          <w:szCs w:val="28"/>
          <w:u w:val="single"/>
          <w:shd w:val="clear" w:color="auto" w:fill="FFFF00"/>
        </w:rPr>
        <w:t> </w:t>
      </w:r>
      <w:r w:rsidRPr="00F72561"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>сім’ях, де батьки мають інвалідність</w:t>
      </w:r>
      <w:r w:rsidRPr="00F72561">
        <w:rPr>
          <w:sz w:val="28"/>
          <w:szCs w:val="28"/>
          <w:lang w:val="uk-UA"/>
        </w:rPr>
        <w:t xml:space="preserve"> ксерокопії свідоцтва про народження/паспорту дитини, ідентифікаційного коду дитини (за відсутності – код одного з батьків), посвідчення, що підтверджує статус</w:t>
      </w:r>
      <w:r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 xml:space="preserve"> </w:t>
      </w:r>
      <w:r w:rsidRPr="00F72561">
        <w:rPr>
          <w:color w:val="000000"/>
          <w:sz w:val="28"/>
          <w:szCs w:val="28"/>
          <w:shd w:val="clear" w:color="auto" w:fill="FFFF00"/>
          <w:lang w:val="uk-UA"/>
        </w:rPr>
        <w:t>батьків, які мають інвалідність</w:t>
      </w:r>
      <w:r w:rsidRPr="00F72561">
        <w:rPr>
          <w:sz w:val="28"/>
          <w:szCs w:val="28"/>
          <w:lang w:val="uk-UA"/>
        </w:rPr>
        <w:t>, акти обстежень житлово-побутових умов проживання дитини (за згодою)тощо</w:t>
      </w:r>
      <w:r>
        <w:rPr>
          <w:sz w:val="28"/>
          <w:szCs w:val="28"/>
          <w:lang w:val="uk-UA"/>
        </w:rPr>
        <w:t>;</w:t>
      </w:r>
    </w:p>
    <w:p w:rsidR="00C902E4" w:rsidRPr="00CA354D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b/>
          <w:sz w:val="28"/>
          <w:szCs w:val="28"/>
          <w:u w:val="single"/>
          <w:lang w:val="uk-UA"/>
        </w:rPr>
      </w:pPr>
      <w:r w:rsidRPr="00CA354D"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>Діти, які постраждали внаслідок воєнних дій та збройних конфліктів</w:t>
      </w:r>
      <w:r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 xml:space="preserve">. </w:t>
      </w:r>
      <w:r w:rsidRPr="00F72561">
        <w:rPr>
          <w:color w:val="000000"/>
          <w:sz w:val="28"/>
          <w:szCs w:val="28"/>
          <w:u w:val="single"/>
          <w:shd w:val="clear" w:color="auto" w:fill="FFFF00"/>
          <w:lang w:val="uk-UA"/>
        </w:rPr>
        <w:t>К</w:t>
      </w:r>
      <w:r w:rsidRPr="00F72561">
        <w:rPr>
          <w:sz w:val="28"/>
          <w:szCs w:val="28"/>
          <w:lang w:val="uk-UA"/>
        </w:rPr>
        <w:t>серокопії</w:t>
      </w:r>
      <w:r w:rsidRPr="001443AF">
        <w:rPr>
          <w:sz w:val="28"/>
          <w:szCs w:val="28"/>
          <w:lang w:val="uk-UA"/>
        </w:rPr>
        <w:t xml:space="preserve"> свідоцтва про народження/паспорт</w:t>
      </w:r>
      <w:r>
        <w:rPr>
          <w:sz w:val="28"/>
          <w:szCs w:val="28"/>
          <w:lang w:val="uk-UA"/>
        </w:rPr>
        <w:t>у дитини</w:t>
      </w:r>
      <w:r w:rsidRPr="001443AF">
        <w:rPr>
          <w:sz w:val="28"/>
          <w:szCs w:val="28"/>
          <w:lang w:val="uk-UA"/>
        </w:rPr>
        <w:t xml:space="preserve">, </w:t>
      </w:r>
      <w:r w:rsidRPr="00902212">
        <w:rPr>
          <w:sz w:val="28"/>
          <w:szCs w:val="28"/>
          <w:highlight w:val="yellow"/>
          <w:lang w:val="uk-UA"/>
        </w:rPr>
        <w:t>ідентифікаційного коду дитини (за відсутності – код одного з батьків)</w:t>
      </w:r>
      <w:r>
        <w:rPr>
          <w:sz w:val="28"/>
          <w:szCs w:val="28"/>
          <w:lang w:val="uk-UA"/>
        </w:rPr>
        <w:t>, довідка, що підтверджує статус</w:t>
      </w:r>
      <w:r w:rsidRPr="00CA354D"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00"/>
          <w:lang w:val="uk-UA"/>
        </w:rPr>
        <w:t>дитини</w:t>
      </w:r>
      <w:r>
        <w:rPr>
          <w:sz w:val="28"/>
          <w:szCs w:val="28"/>
          <w:lang w:val="uk-UA"/>
        </w:rPr>
        <w:t>,</w:t>
      </w:r>
      <w:r w:rsidRPr="001443AF">
        <w:rPr>
          <w:sz w:val="28"/>
          <w:szCs w:val="28"/>
          <w:lang w:val="uk-UA"/>
        </w:rPr>
        <w:t xml:space="preserve"> акти обстежень </w:t>
      </w:r>
      <w:r>
        <w:rPr>
          <w:sz w:val="28"/>
          <w:szCs w:val="28"/>
          <w:lang w:val="uk-UA"/>
        </w:rPr>
        <w:t>житлово</w:t>
      </w:r>
      <w:r w:rsidRPr="001443AF">
        <w:rPr>
          <w:sz w:val="28"/>
          <w:szCs w:val="28"/>
          <w:lang w:val="uk-UA"/>
        </w:rPr>
        <w:t>-побутових умов проживання д</w:t>
      </w:r>
      <w:r>
        <w:rPr>
          <w:sz w:val="28"/>
          <w:szCs w:val="28"/>
          <w:lang w:val="uk-UA"/>
        </w:rPr>
        <w:t>итини (за згодою)тощо</w:t>
      </w:r>
    </w:p>
    <w:p w:rsidR="00C902E4" w:rsidRPr="001443AF" w:rsidRDefault="00C902E4" w:rsidP="00C902E4">
      <w:pPr>
        <w:numPr>
          <w:ilvl w:val="1"/>
          <w:numId w:val="2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  <w:lang w:val="uk-UA"/>
        </w:rPr>
      </w:pPr>
      <w:r w:rsidRPr="00C27083">
        <w:rPr>
          <w:b/>
          <w:sz w:val="28"/>
          <w:szCs w:val="28"/>
          <w:u w:val="single"/>
          <w:lang w:val="uk-UA"/>
        </w:rPr>
        <w:t>діти із сімей, що опинилися у складних життєвих обставинах</w:t>
      </w:r>
      <w:r>
        <w:rPr>
          <w:sz w:val="28"/>
          <w:szCs w:val="28"/>
          <w:lang w:val="uk-UA"/>
        </w:rPr>
        <w:t xml:space="preserve"> – довідка про постановку сім’ї на облік від служби у справах дітей (центру соціальних служб для сім’ї, дітей та молоді), акт обстеження сім’ї, індивідуальний план роботи з дитиною (проводити роботу відповідно до спільного наказу Міністерства України у справах сім’ї, молоді та спорту, Міністерства охорони здоров’я України, Міністерства освіти і науки України, Міністерства праці та соціальної політики України, Міністерства транспорту та зв’язку України, Міністерства внутрішніх справ України, Державного департаменту України з питань виконання покарань від 14.06.2006 № 1983/388/452/221/556/596/106 «Про затвердження Порядку взаємодії суб’єктів соціальної роботи із сім’ями, які опинилися у складних життєвих обставинах»).</w:t>
      </w:r>
    </w:p>
    <w:p w:rsidR="00C902E4" w:rsidRPr="009A7A5D" w:rsidRDefault="00C902E4" w:rsidP="00C902E4">
      <w:pPr>
        <w:ind w:left="360"/>
        <w:jc w:val="both"/>
        <w:rPr>
          <w:sz w:val="16"/>
          <w:szCs w:val="16"/>
          <w:lang w:val="uk-UA"/>
        </w:rPr>
      </w:pP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 xml:space="preserve">Проводити обстеження матеріально-побутових умов проживання </w:t>
      </w:r>
      <w:r>
        <w:rPr>
          <w:sz w:val="28"/>
          <w:szCs w:val="28"/>
          <w:lang w:val="uk-UA"/>
        </w:rPr>
        <w:t xml:space="preserve">всіх </w:t>
      </w:r>
      <w:r w:rsidRPr="001443AF">
        <w:rPr>
          <w:sz w:val="28"/>
          <w:szCs w:val="28"/>
          <w:lang w:val="uk-UA"/>
        </w:rPr>
        <w:t xml:space="preserve">дітей пільгових категорій (на початок навчального року </w:t>
      </w:r>
      <w:proofErr w:type="spellStart"/>
      <w:r w:rsidRPr="001443AF">
        <w:rPr>
          <w:sz w:val="28"/>
          <w:szCs w:val="28"/>
          <w:lang w:val="uk-UA"/>
        </w:rPr>
        <w:t>обов</w:t>
      </w:r>
      <w:proofErr w:type="spellEnd"/>
      <w:r w:rsidRPr="001443AF">
        <w:rPr>
          <w:sz w:val="28"/>
          <w:szCs w:val="28"/>
        </w:rPr>
        <w:t>’</w:t>
      </w:r>
      <w:proofErr w:type="spellStart"/>
      <w:r w:rsidRPr="00C2472C"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>, далі – за </w:t>
      </w:r>
      <w:r w:rsidRPr="001443AF">
        <w:rPr>
          <w:sz w:val="28"/>
          <w:szCs w:val="28"/>
          <w:lang w:val="uk-UA"/>
        </w:rPr>
        <w:t>потребою)</w:t>
      </w:r>
      <w:r>
        <w:rPr>
          <w:sz w:val="28"/>
          <w:szCs w:val="28"/>
          <w:lang w:val="uk-UA"/>
        </w:rPr>
        <w:t>, з них сироти і ПБП – на початок навчального року (вересень) та на початок календарного року (січень).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 xml:space="preserve">Проводити акції «Милосердя» по збору речей (одягу, канцтоварів, іграшок, книжок тощо) для дітей пільгових категорій, які навчаються в школі, обласному дитячому притулку «Гармонія», школах-інтернатах №№3, 14 </w:t>
      </w:r>
      <w:r>
        <w:rPr>
          <w:sz w:val="28"/>
          <w:szCs w:val="28"/>
          <w:lang w:val="uk-UA"/>
        </w:rPr>
        <w:t xml:space="preserve">тощо </w:t>
      </w:r>
      <w:r w:rsidRPr="001443AF">
        <w:rPr>
          <w:sz w:val="28"/>
          <w:szCs w:val="28"/>
          <w:lang w:val="uk-UA"/>
        </w:rPr>
        <w:t>(вересень, грудень, травень).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Забезпечити проведення медичних оглядів дітей пільгових категорій під час планових оглядів дітей школи медичними працівника</w:t>
      </w:r>
      <w:r>
        <w:rPr>
          <w:sz w:val="28"/>
          <w:szCs w:val="28"/>
          <w:lang w:val="uk-UA"/>
        </w:rPr>
        <w:t>ми відповідних медичних установ (дітей-сиріт і дітей, позбавлених батьківського піклування - 2 рази на рік).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Залучати дітей пільгового контингенту до відвідування факультативів, гуртків, секцій, студій, що функціонують на базі школи</w:t>
      </w:r>
      <w:r>
        <w:rPr>
          <w:sz w:val="28"/>
          <w:szCs w:val="28"/>
          <w:lang w:val="uk-UA"/>
        </w:rPr>
        <w:t>, а також в позашкільних закладах району</w:t>
      </w:r>
      <w:r w:rsidRPr="001443AF">
        <w:rPr>
          <w:sz w:val="28"/>
          <w:szCs w:val="28"/>
          <w:lang w:val="uk-UA"/>
        </w:rPr>
        <w:t>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Залучати дітей пільгових категорій до участі в шкільних та районних конкурсах дитячої творчості, спортивних змаганнях, інтелектуальних турнірах, олімпіадах тощо.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>безкоштовне харчування дітей-сиріт, дітей, позбавлених батьківського піклування, дітей з малозабезпечених родин.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забезпечення дітей-сиріт та дітей, позбавлених батьківського піклування, Єдиними квитками.</w:t>
      </w:r>
    </w:p>
    <w:p w:rsidR="00C902E4" w:rsidRPr="00062B0B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62B0B">
        <w:rPr>
          <w:sz w:val="28"/>
          <w:szCs w:val="28"/>
          <w:lang w:val="uk-UA"/>
        </w:rPr>
        <w:t>Організувати</w:t>
      </w:r>
      <w:r>
        <w:rPr>
          <w:sz w:val="28"/>
          <w:szCs w:val="28"/>
          <w:lang w:val="uk-UA"/>
        </w:rPr>
        <w:t xml:space="preserve"> за рішенням шкільної комісії</w:t>
      </w:r>
      <w:r w:rsidRPr="00062B0B">
        <w:rPr>
          <w:sz w:val="28"/>
          <w:szCs w:val="28"/>
          <w:lang w:val="uk-UA"/>
        </w:rPr>
        <w:t xml:space="preserve"> за рахунок фонду загального </w:t>
      </w:r>
      <w:proofErr w:type="spellStart"/>
      <w:r w:rsidRPr="00062B0B">
        <w:rPr>
          <w:sz w:val="28"/>
          <w:szCs w:val="28"/>
          <w:lang w:val="uk-UA"/>
        </w:rPr>
        <w:t>обов</w:t>
      </w:r>
      <w:proofErr w:type="spellEnd"/>
      <w:r w:rsidRPr="00062B0B">
        <w:rPr>
          <w:sz w:val="28"/>
          <w:szCs w:val="28"/>
        </w:rPr>
        <w:t>’</w:t>
      </w:r>
      <w:proofErr w:type="spellStart"/>
      <w:r w:rsidRPr="00062B0B">
        <w:rPr>
          <w:sz w:val="28"/>
          <w:szCs w:val="28"/>
          <w:lang w:val="uk-UA"/>
        </w:rPr>
        <w:t>язкового</w:t>
      </w:r>
      <w:proofErr w:type="spellEnd"/>
      <w:r w:rsidRPr="00062B0B">
        <w:rPr>
          <w:sz w:val="28"/>
          <w:szCs w:val="28"/>
          <w:lang w:val="uk-UA"/>
        </w:rPr>
        <w:t xml:space="preserve"> навчання:</w:t>
      </w:r>
    </w:p>
    <w:p w:rsidR="00C902E4" w:rsidRPr="001443AF" w:rsidRDefault="00C902E4" w:rsidP="00C902E4">
      <w:pPr>
        <w:numPr>
          <w:ilvl w:val="0"/>
          <w:numId w:val="2"/>
        </w:numPr>
        <w:tabs>
          <w:tab w:val="clear" w:pos="720"/>
          <w:tab w:val="num" w:pos="993"/>
        </w:tabs>
        <w:ind w:left="993" w:hanging="142"/>
        <w:jc w:val="both"/>
        <w:rPr>
          <w:sz w:val="28"/>
          <w:szCs w:val="28"/>
          <w:lang w:val="uk-UA"/>
        </w:rPr>
      </w:pPr>
      <w:r w:rsidRPr="00062B0B">
        <w:rPr>
          <w:sz w:val="28"/>
          <w:szCs w:val="28"/>
          <w:lang w:val="uk-UA"/>
        </w:rPr>
        <w:t>забезпечення дітей-сиріт та дітей,</w:t>
      </w:r>
      <w:r w:rsidRPr="001443AF">
        <w:rPr>
          <w:sz w:val="28"/>
          <w:szCs w:val="28"/>
          <w:lang w:val="uk-UA"/>
        </w:rPr>
        <w:t xml:space="preserve"> позбавлених батьківського піклування</w:t>
      </w:r>
      <w:r>
        <w:rPr>
          <w:sz w:val="28"/>
          <w:szCs w:val="28"/>
          <w:lang w:val="uk-UA"/>
        </w:rPr>
        <w:t>,</w:t>
      </w:r>
      <w:r w:rsidRPr="001443AF">
        <w:rPr>
          <w:sz w:val="28"/>
          <w:szCs w:val="28"/>
          <w:lang w:val="uk-UA"/>
        </w:rPr>
        <w:t xml:space="preserve"> шкільною формою, спортивним одягом та взуттям один раз на два роки;</w:t>
      </w:r>
    </w:p>
    <w:p w:rsidR="00C902E4" w:rsidRDefault="00C902E4" w:rsidP="00C902E4">
      <w:pPr>
        <w:numPr>
          <w:ilvl w:val="0"/>
          <w:numId w:val="2"/>
        </w:numPr>
        <w:tabs>
          <w:tab w:val="clear" w:pos="720"/>
          <w:tab w:val="num" w:pos="993"/>
        </w:tabs>
        <w:ind w:left="993" w:hanging="142"/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надання одноразової матеріальної допомоги дітям пільгових категорій</w:t>
      </w:r>
      <w:r>
        <w:rPr>
          <w:sz w:val="28"/>
          <w:szCs w:val="28"/>
          <w:lang w:val="uk-UA"/>
        </w:rPr>
        <w:t xml:space="preserve"> для придбання одягу, взуття, канцтоварів;</w:t>
      </w:r>
    </w:p>
    <w:p w:rsidR="00C902E4" w:rsidRDefault="00C902E4" w:rsidP="00C902E4">
      <w:pPr>
        <w:numPr>
          <w:ilvl w:val="0"/>
          <w:numId w:val="2"/>
        </w:numPr>
        <w:tabs>
          <w:tab w:val="clear" w:pos="720"/>
          <w:tab w:val="num" w:pos="993"/>
        </w:tabs>
        <w:ind w:left="99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подарунків обдарованим дітям.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</w:t>
      </w:r>
      <w:r w:rsidRPr="001443AF">
        <w:rPr>
          <w:sz w:val="28"/>
          <w:szCs w:val="28"/>
          <w:lang w:val="uk-UA"/>
        </w:rPr>
        <w:t>оздоровлення учнів пільгових категорій у пришкільних таборах.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Проводити профорієнтаційну роботу серед дітей пільгового контингенту</w:t>
      </w:r>
      <w:r>
        <w:rPr>
          <w:sz w:val="28"/>
          <w:szCs w:val="28"/>
          <w:lang w:val="uk-UA"/>
        </w:rPr>
        <w:t>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443AF">
        <w:rPr>
          <w:sz w:val="28"/>
          <w:szCs w:val="28"/>
          <w:lang w:val="uk-UA"/>
        </w:rPr>
        <w:t>онтролювати працевлаштування дітей</w:t>
      </w:r>
      <w:r>
        <w:rPr>
          <w:sz w:val="28"/>
          <w:szCs w:val="28"/>
          <w:lang w:val="uk-UA"/>
        </w:rPr>
        <w:t>-сиріт та дітей, позбавлених батьківського піклування (випускників 9-х та 11-х класів), дітей-інвалідів (випускників 11-х класів)</w:t>
      </w:r>
      <w:r w:rsidRPr="001443AF">
        <w:rPr>
          <w:sz w:val="28"/>
          <w:szCs w:val="28"/>
          <w:lang w:val="uk-UA"/>
        </w:rPr>
        <w:t xml:space="preserve"> після закінчення школи.</w:t>
      </w:r>
    </w:p>
    <w:p w:rsidR="00C902E4" w:rsidRPr="00651237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Організувати лекторій правових знань щодо роз</w:t>
      </w:r>
      <w:r w:rsidRPr="001443AF">
        <w:rPr>
          <w:sz w:val="28"/>
          <w:szCs w:val="28"/>
        </w:rPr>
        <w:t>’</w:t>
      </w:r>
      <w:proofErr w:type="spellStart"/>
      <w:r w:rsidRPr="001443AF">
        <w:rPr>
          <w:sz w:val="28"/>
          <w:szCs w:val="28"/>
          <w:lang w:val="uk-UA"/>
        </w:rPr>
        <w:t>яснення</w:t>
      </w:r>
      <w:proofErr w:type="spellEnd"/>
      <w:r w:rsidRPr="001443AF">
        <w:rPr>
          <w:sz w:val="28"/>
          <w:szCs w:val="28"/>
          <w:lang w:val="uk-UA"/>
        </w:rPr>
        <w:t xml:space="preserve"> дітям пільгових категорій та їх батькам норм сучасного законодавства </w:t>
      </w:r>
      <w:r>
        <w:rPr>
          <w:sz w:val="28"/>
          <w:szCs w:val="28"/>
          <w:lang w:val="uk-UA"/>
        </w:rPr>
        <w:t xml:space="preserve">в галузі </w:t>
      </w:r>
      <w:r w:rsidRPr="00651237">
        <w:rPr>
          <w:sz w:val="28"/>
          <w:szCs w:val="28"/>
          <w:lang w:val="uk-UA"/>
        </w:rPr>
        <w:t>охорони дитинства.</w:t>
      </w:r>
    </w:p>
    <w:p w:rsidR="00C902E4" w:rsidRPr="00651237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51237">
        <w:rPr>
          <w:sz w:val="28"/>
          <w:szCs w:val="28"/>
          <w:lang w:val="uk-UA"/>
        </w:rPr>
        <w:t>Забезпечити роботу шкільних психологів та соціальних педагогів з учнями пільгового контингенту.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51237">
        <w:rPr>
          <w:sz w:val="28"/>
          <w:szCs w:val="28"/>
          <w:lang w:val="uk-UA"/>
        </w:rPr>
        <w:t xml:space="preserve">Терміново інформувати органи опіки і піклування служби у справах дітей </w:t>
      </w:r>
      <w:r>
        <w:rPr>
          <w:sz w:val="28"/>
          <w:szCs w:val="28"/>
          <w:lang w:val="uk-UA"/>
        </w:rPr>
        <w:t xml:space="preserve">___________ району Управління служб </w:t>
      </w:r>
      <w:r w:rsidRPr="00651237">
        <w:rPr>
          <w:sz w:val="28"/>
          <w:szCs w:val="28"/>
          <w:lang w:val="uk-UA"/>
        </w:rPr>
        <w:t>у справах дітей Департаменту праці та соціальної політики Харківської міської ради про дітей, які залишилися без піклування батьків, з метою встано</w:t>
      </w:r>
      <w:r>
        <w:rPr>
          <w:sz w:val="28"/>
          <w:szCs w:val="28"/>
          <w:lang w:val="uk-UA"/>
        </w:rPr>
        <w:t>влення їх юридичного статусу та </w:t>
      </w:r>
      <w:r w:rsidRPr="0065123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опікунів/піклувальників (</w:t>
      </w:r>
      <w:r w:rsidRPr="000F21E6">
        <w:rPr>
          <w:b/>
          <w:i/>
          <w:sz w:val="28"/>
          <w:szCs w:val="28"/>
          <w:lang w:val="uk-UA"/>
        </w:rPr>
        <w:t>зразок листа</w:t>
      </w:r>
      <w:r>
        <w:rPr>
          <w:sz w:val="28"/>
          <w:szCs w:val="28"/>
          <w:lang w:val="uk-UA"/>
        </w:rPr>
        <w:t>).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>Проводити з метою соціального захисту дітей пільгових категорій шкільні акції, присвячені пам’ятним датам</w:t>
      </w:r>
      <w:r>
        <w:rPr>
          <w:sz w:val="28"/>
          <w:szCs w:val="28"/>
          <w:lang w:val="uk-UA"/>
        </w:rPr>
        <w:t>.</w:t>
      </w:r>
    </w:p>
    <w:p w:rsidR="00C902E4" w:rsidRPr="001443AF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443AF">
        <w:rPr>
          <w:sz w:val="28"/>
          <w:szCs w:val="28"/>
          <w:lang w:val="uk-UA"/>
        </w:rPr>
        <w:t xml:space="preserve">Забезпечити участь дітей пільгових категорій </w:t>
      </w:r>
      <w:r>
        <w:rPr>
          <w:sz w:val="28"/>
          <w:szCs w:val="28"/>
          <w:lang w:val="uk-UA"/>
        </w:rPr>
        <w:t>у</w:t>
      </w:r>
      <w:r w:rsidRPr="001443AF">
        <w:rPr>
          <w:sz w:val="28"/>
          <w:szCs w:val="28"/>
          <w:lang w:val="uk-UA"/>
        </w:rPr>
        <w:t xml:space="preserve"> районних та міських заходах, присвячених Міжнародному Дню захисту дітей, Міжнародному Дню інваліда, новорічним святам тощо.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контроль за своєчасним отриманням паспортів та ідентифікаційних кодів дітьми-сиротами та дітьми, позбавленими батьківського піклування.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стан забезпечення житлом і майном дітей-сиріт та дітей, позбавлених батьківського піклування.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дітей-сиріт і дітей, позбавлених батьківського піклування, випускників 9-х та 11-х класів, у міських заходах.</w:t>
      </w:r>
    </w:p>
    <w:p w:rsidR="00C902E4" w:rsidRDefault="00C902E4" w:rsidP="00C902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93049">
        <w:rPr>
          <w:sz w:val="28"/>
          <w:szCs w:val="28"/>
          <w:lang w:val="uk-UA"/>
        </w:rPr>
        <w:t>Забезпечувати дітей пільгових кате</w:t>
      </w:r>
      <w:r>
        <w:rPr>
          <w:sz w:val="28"/>
          <w:szCs w:val="28"/>
          <w:lang w:val="uk-UA"/>
        </w:rPr>
        <w:t>горій безкоштовними квитками до </w:t>
      </w:r>
      <w:r w:rsidRPr="00D93049">
        <w:rPr>
          <w:sz w:val="28"/>
          <w:szCs w:val="28"/>
          <w:lang w:val="uk-UA"/>
        </w:rPr>
        <w:t>театрів, цирку, музеїв тощо.</w:t>
      </w:r>
    </w:p>
    <w:p w:rsidR="00C902E4" w:rsidRDefault="00C902E4" w:rsidP="00C902E4">
      <w:pPr>
        <w:pStyle w:val="a3"/>
        <w:jc w:val="right"/>
        <w:rPr>
          <w:i/>
          <w:sz w:val="30"/>
          <w:szCs w:val="30"/>
        </w:rPr>
      </w:pPr>
    </w:p>
    <w:p w:rsidR="00C902E4" w:rsidRDefault="00C902E4" w:rsidP="00C902E4">
      <w:pPr>
        <w:pStyle w:val="a3"/>
        <w:jc w:val="right"/>
        <w:rPr>
          <w:i/>
          <w:sz w:val="30"/>
          <w:szCs w:val="30"/>
        </w:rPr>
      </w:pPr>
    </w:p>
    <w:p w:rsidR="00C902E4" w:rsidRDefault="00C902E4" w:rsidP="00C902E4">
      <w:pPr>
        <w:pStyle w:val="a3"/>
        <w:jc w:val="right"/>
        <w:rPr>
          <w:i/>
          <w:sz w:val="30"/>
          <w:szCs w:val="30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  <w:r w:rsidRPr="007217CD">
        <w:rPr>
          <w:sz w:val="28"/>
          <w:szCs w:val="28"/>
          <w:lang w:val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69.3pt" o:ole="">
            <v:imagedata r:id="rId5" o:title=""/>
          </v:shape>
          <o:OLEObject Type="Embed" ProgID="PowerPoint.Slide.12" ShapeID="_x0000_i1025" DrawAspect="Content" ObjectID="_1654067990" r:id="rId6"/>
        </w:object>
      </w: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pStyle w:val="a3"/>
        <w:rPr>
          <w:sz w:val="28"/>
          <w:szCs w:val="28"/>
        </w:rPr>
      </w:pPr>
    </w:p>
    <w:p w:rsidR="00C902E4" w:rsidRDefault="00C902E4" w:rsidP="00C902E4">
      <w:pPr>
        <w:jc w:val="center"/>
        <w:rPr>
          <w:b/>
          <w:sz w:val="28"/>
          <w:szCs w:val="28"/>
          <w:lang w:val="uk-UA"/>
        </w:rPr>
      </w:pPr>
    </w:p>
    <w:p w:rsidR="00C902E4" w:rsidRDefault="00C902E4" w:rsidP="00C902E4">
      <w:pPr>
        <w:jc w:val="center"/>
        <w:rPr>
          <w:b/>
          <w:sz w:val="28"/>
          <w:szCs w:val="28"/>
          <w:lang w:val="uk-UA"/>
        </w:rPr>
        <w:sectPr w:rsidR="00C902E4" w:rsidSect="00FC6E6D">
          <w:pgSz w:w="11907" w:h="16840" w:code="9"/>
          <w:pgMar w:top="567" w:right="567" w:bottom="567" w:left="1134" w:header="510" w:footer="510" w:gutter="0"/>
          <w:pgNumType w:start="25"/>
          <w:cols w:space="708"/>
          <w:docGrid w:linePitch="360"/>
        </w:sectPr>
      </w:pPr>
    </w:p>
    <w:tbl>
      <w:tblPr>
        <w:tblW w:w="14760" w:type="dxa"/>
        <w:tblInd w:w="108" w:type="dxa"/>
        <w:tblLayout w:type="fixed"/>
        <w:tblLook w:val="0000"/>
      </w:tblPr>
      <w:tblGrid>
        <w:gridCol w:w="685"/>
        <w:gridCol w:w="575"/>
        <w:gridCol w:w="870"/>
        <w:gridCol w:w="473"/>
        <w:gridCol w:w="473"/>
        <w:gridCol w:w="473"/>
        <w:gridCol w:w="473"/>
        <w:gridCol w:w="698"/>
        <w:gridCol w:w="854"/>
        <w:gridCol w:w="788"/>
        <w:gridCol w:w="2522"/>
        <w:gridCol w:w="1980"/>
        <w:gridCol w:w="3896"/>
      </w:tblGrid>
      <w:tr w:rsidR="00C902E4" w:rsidTr="00220FEC">
        <w:trPr>
          <w:trHeight w:val="40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right"/>
              <w:rPr>
                <w:rFonts w:ascii="Arial" w:hAnsi="Arial" w:cs="Arial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32"/>
                <w:szCs w:val="32"/>
                <w:lang w:val="uk-UA"/>
              </w:rPr>
              <w:t>Додаток 3</w:t>
            </w:r>
          </w:p>
          <w:p w:rsidR="00C902E4" w:rsidRDefault="00C902E4" w:rsidP="00220F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Методичні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вказівки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до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заповнення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списку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дітей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ільгових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категорій</w:t>
            </w:r>
            <w:proofErr w:type="spellEnd"/>
          </w:p>
        </w:tc>
      </w:tr>
      <w:tr w:rsidR="00C902E4" w:rsidTr="00220FEC">
        <w:trPr>
          <w:trHeight w:val="58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proofErr w:type="spellStart"/>
            <w:r>
              <w:rPr>
                <w:rFonts w:ascii="Arial" w:hAnsi="Arial" w:cs="Arial"/>
              </w:rPr>
              <w:t>даної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таблиці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заносяться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на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вс</w:t>
            </w:r>
            <w:proofErr w:type="gramEnd"/>
            <w:r>
              <w:rPr>
                <w:rFonts w:ascii="Arial" w:hAnsi="Arial" w:cs="Arial"/>
                <w:b/>
                <w:bCs/>
              </w:rPr>
              <w:t>іх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дітей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пільгових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категорій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що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навчаються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</w:rPr>
              <w:t>школі</w:t>
            </w:r>
            <w:proofErr w:type="spellEnd"/>
            <w:r>
              <w:rPr>
                <w:rFonts w:ascii="Arial" w:hAnsi="Arial" w:cs="Arial"/>
              </w:rPr>
              <w:t xml:space="preserve"> (в тому </w:t>
            </w:r>
            <w:proofErr w:type="spellStart"/>
            <w:r>
              <w:rPr>
                <w:rFonts w:ascii="Arial" w:hAnsi="Arial" w:cs="Arial"/>
              </w:rPr>
              <w:t>числі</w:t>
            </w:r>
            <w:proofErr w:type="spellEnd"/>
            <w:r>
              <w:rPr>
                <w:rFonts w:ascii="Arial" w:hAnsi="Arial" w:cs="Arial"/>
              </w:rPr>
              <w:t xml:space="preserve"> на тих </w:t>
            </w:r>
            <w:proofErr w:type="spellStart"/>
            <w:r>
              <w:rPr>
                <w:rFonts w:ascii="Arial" w:hAnsi="Arial" w:cs="Arial"/>
              </w:rPr>
              <w:t>дітей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що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навчаються</w:t>
            </w:r>
            <w:proofErr w:type="spellEnd"/>
            <w:r>
              <w:rPr>
                <w:rFonts w:ascii="Arial" w:hAnsi="Arial" w:cs="Arial"/>
              </w:rPr>
              <w:t xml:space="preserve"> за </w:t>
            </w:r>
            <w:proofErr w:type="spellStart"/>
            <w:r>
              <w:rPr>
                <w:rFonts w:ascii="Arial" w:hAnsi="Arial" w:cs="Arial"/>
                <w:b/>
                <w:bCs/>
              </w:rPr>
              <w:t>індивідуальною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формою </w:t>
            </w:r>
            <w:proofErr w:type="spellStart"/>
            <w:r>
              <w:rPr>
                <w:rFonts w:ascii="Arial" w:hAnsi="Arial" w:cs="Arial"/>
              </w:rPr>
              <w:t>навчання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902E4" w:rsidTr="00220FEC">
        <w:trPr>
          <w:trHeight w:val="106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Соц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іальний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так: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 xml:space="preserve">- сирота,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ПБП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позбавлена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батьківського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іклування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ІНВ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дитина-інвалід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ЧАЕС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постраждала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аварії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ЧАЕС,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СТ.135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записаний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згідно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ст. 135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Сімейного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Кодексу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України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Н/С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напівсирота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військовослужбовців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внутрішніх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справ,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загинули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службових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обов’язків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ЖУРН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загиблих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журналістів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ШАХТ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загиблих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шахтарів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Б/Д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багатодітних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родин,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М/З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малозабезпечених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родин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мають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довідку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02E4" w:rsidTr="00220FEC">
        <w:trPr>
          <w:trHeight w:val="31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ізвище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ім'я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батькові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повністю</w:t>
            </w:r>
            <w:proofErr w:type="spellEnd"/>
          </w:p>
        </w:tc>
      </w:tr>
      <w:tr w:rsidR="00C902E4" w:rsidTr="00220FEC">
        <w:trPr>
          <w:trHeight w:val="31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4: </w:t>
            </w:r>
            <w:r>
              <w:rPr>
                <w:rFonts w:ascii="Arial" w:hAnsi="Arial" w:cs="Arial"/>
                <w:sz w:val="20"/>
                <w:szCs w:val="20"/>
              </w:rPr>
              <w:t xml:space="preserve">Дату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народження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записати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так: 02.03.1999 (число,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місяць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02E4" w:rsidTr="00220FEC">
        <w:trPr>
          <w:trHeight w:val="25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Записати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так: ЗНЗ №126</w:t>
            </w:r>
          </w:p>
        </w:tc>
      </w:tr>
      <w:tr w:rsidR="00C902E4" w:rsidTr="00220FEC">
        <w:trPr>
          <w:trHeight w:val="25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так: 10,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наступній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колонці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букву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902E4" w:rsidTr="00220FEC">
        <w:trPr>
          <w:trHeight w:val="570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ІБ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повністю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матер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позбавлена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батьківських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"померла", "ПБП"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 особи,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постраждалої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аварії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ЧАЕС, то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зробити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позначку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"ЧАЕС".</w:t>
            </w:r>
          </w:p>
        </w:tc>
      </w:tr>
      <w:tr w:rsidR="00C902E4" w:rsidTr="00220FEC">
        <w:trPr>
          <w:trHeight w:val="79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ІБ батька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повністю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батька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позбавлений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батьківських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"помер", "ПБП", "ст.135",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військовослужбовець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загинув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посадових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обовязків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працівник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правоохоронних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загинув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посадових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обов'язків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шахтар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загинув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журналіст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загинув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 особи,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постраждалої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внаслідок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аварії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ЧАЕС, то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зробити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позначку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"ЧАЕС".</w:t>
            </w:r>
          </w:p>
        </w:tc>
      </w:tr>
      <w:tr w:rsidR="00C902E4" w:rsidTr="00220FEC">
        <w:trPr>
          <w:trHeight w:val="49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Поштовий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індекс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вулиця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будинок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квартира, 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домашнього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телефону.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прописана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однією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проживає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дійсно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іншою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закріплене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житло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адреси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902E4" w:rsidTr="00220FEC">
        <w:trPr>
          <w:trHeight w:val="25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заповнюється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тільки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інвалідів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дітей-чорнобильців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та дітей з багатодітних родин, вказується термін дії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посвідченя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C902E4" w:rsidTr="00220FEC">
        <w:trPr>
          <w:trHeight w:val="55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02E4" w:rsidRDefault="00C902E4" w:rsidP="00220FE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Стовпчик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Заповнюється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тільки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дітей-сиріт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дітей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позбавлених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батьківського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іклування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Вказати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ІБ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опікуна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повністю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домашню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адресу,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дом.телефон</w:t>
            </w:r>
            <w:proofErr w:type="spellEnd"/>
          </w:p>
          <w:p w:rsidR="00C902E4" w:rsidRPr="002E14E8" w:rsidRDefault="00C902E4" w:rsidP="00220FEC">
            <w:p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C902E4" w:rsidTr="00220FEC">
        <w:tblPrEx>
          <w:jc w:val="center"/>
        </w:tblPrEx>
        <w:trPr>
          <w:gridAfter w:val="1"/>
          <w:wAfter w:w="3896" w:type="dxa"/>
          <w:trHeight w:val="25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2E4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Pr="008D5615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Pr="008D5615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Pr="008D5615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Pr="008D5615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2E4" w:rsidRPr="008D5615" w:rsidRDefault="00C902E4" w:rsidP="00220F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C902E4" w:rsidTr="00220FEC">
        <w:tblPrEx>
          <w:jc w:val="center"/>
        </w:tblPrEx>
        <w:trPr>
          <w:gridAfter w:val="1"/>
          <w:wAfter w:w="3896" w:type="dxa"/>
          <w:cantSplit/>
          <w:trHeight w:val="1890"/>
          <w:jc w:val="center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Соц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іальний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статус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ІБ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дитини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навчається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Домашня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адреса, телефон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5F2580">
              <w:rPr>
                <w:rFonts w:ascii="Arial" w:hAnsi="Arial" w:cs="Arial"/>
                <w:sz w:val="20"/>
                <w:szCs w:val="20"/>
              </w:rPr>
              <w:t>посвідчення</w:t>
            </w:r>
            <w:proofErr w:type="spellEnd"/>
            <w:r w:rsidRPr="005F258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F2580">
              <w:rPr>
                <w:rFonts w:ascii="Arial" w:hAnsi="Arial" w:cs="Arial"/>
                <w:sz w:val="20"/>
                <w:szCs w:val="20"/>
              </w:rPr>
              <w:t>заповнюється</w:t>
            </w:r>
            <w:proofErr w:type="spellEnd"/>
            <w:r w:rsidRPr="005F25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2580">
              <w:rPr>
                <w:rFonts w:ascii="Arial" w:hAnsi="Arial" w:cs="Arial"/>
                <w:sz w:val="20"/>
                <w:szCs w:val="20"/>
              </w:rPr>
              <w:t>тільки</w:t>
            </w:r>
            <w:proofErr w:type="spellEnd"/>
            <w:r w:rsidRPr="005F2580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5F2580">
              <w:rPr>
                <w:rFonts w:ascii="Arial" w:hAnsi="Arial" w:cs="Arial"/>
                <w:sz w:val="20"/>
                <w:szCs w:val="20"/>
              </w:rPr>
              <w:t>діте</w:t>
            </w:r>
            <w:proofErr w:type="gramStart"/>
            <w:r w:rsidRPr="005F2580">
              <w:rPr>
                <w:rFonts w:ascii="Arial" w:hAnsi="Arial" w:cs="Arial"/>
                <w:sz w:val="20"/>
                <w:szCs w:val="20"/>
              </w:rPr>
              <w:t>й-</w:t>
            </w:r>
            <w:proofErr w:type="gramEnd"/>
            <w:r w:rsidRPr="005F2580">
              <w:rPr>
                <w:rFonts w:ascii="Arial" w:hAnsi="Arial" w:cs="Arial"/>
                <w:sz w:val="20"/>
                <w:szCs w:val="20"/>
              </w:rPr>
              <w:t>інвалідів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F2580">
              <w:rPr>
                <w:rFonts w:ascii="Arial" w:hAnsi="Arial" w:cs="Arial"/>
                <w:sz w:val="20"/>
                <w:szCs w:val="20"/>
              </w:rPr>
              <w:t>дітей-чорнобильців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та дітей з багатодітних родин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02E4" w:rsidRDefault="00C902E4" w:rsidP="00220F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Опікун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заповнюється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тільки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дітей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сиріт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ПБП)</w:t>
            </w:r>
          </w:p>
        </w:tc>
      </w:tr>
    </w:tbl>
    <w:p w:rsidR="00C902E4" w:rsidRDefault="00C902E4" w:rsidP="00C902E4">
      <w:pPr>
        <w:jc w:val="center"/>
        <w:rPr>
          <w:lang w:val="uk-UA"/>
        </w:rPr>
      </w:pPr>
    </w:p>
    <w:p w:rsidR="00C902E4" w:rsidRDefault="00C902E4" w:rsidP="00C902E4">
      <w:pPr>
        <w:jc w:val="center"/>
        <w:rPr>
          <w:lang w:val="uk-UA"/>
        </w:rPr>
      </w:pPr>
    </w:p>
    <w:p w:rsidR="00FC61FA" w:rsidRPr="00C902E4" w:rsidRDefault="00FC61FA">
      <w:pPr>
        <w:rPr>
          <w:sz w:val="28"/>
          <w:szCs w:val="28"/>
          <w:lang w:val="uk-UA"/>
        </w:rPr>
      </w:pPr>
    </w:p>
    <w:sectPr w:rsidR="00FC61FA" w:rsidRPr="00C902E4" w:rsidSect="005B2A35">
      <w:pgSz w:w="16840" w:h="11907" w:orient="landscape" w:code="9"/>
      <w:pgMar w:top="1134" w:right="567" w:bottom="1134" w:left="567" w:header="510" w:footer="510" w:gutter="0"/>
      <w:pgNumType w:start="2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B0D"/>
    <w:multiLevelType w:val="hybridMultilevel"/>
    <w:tmpl w:val="89C4956C"/>
    <w:lvl w:ilvl="0" w:tplc="C5D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97E8D"/>
    <w:multiLevelType w:val="hybridMultilevel"/>
    <w:tmpl w:val="BFBC15E8"/>
    <w:lvl w:ilvl="0" w:tplc="CAA4A4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67645DC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C902E4"/>
    <w:rsid w:val="001E0400"/>
    <w:rsid w:val="002D3684"/>
    <w:rsid w:val="00C902E4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2E4"/>
    <w:pPr>
      <w:jc w:val="center"/>
    </w:pPr>
    <w:rPr>
      <w:b/>
      <w:sz w:val="20"/>
      <w:lang w:val="uk-UA"/>
    </w:rPr>
  </w:style>
  <w:style w:type="character" w:customStyle="1" w:styleId="a4">
    <w:name w:val="Название Знак"/>
    <w:basedOn w:val="a0"/>
    <w:link w:val="a3"/>
    <w:rsid w:val="00C902E4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paragraph" w:customStyle="1" w:styleId="docdata">
    <w:name w:val="docdata"/>
    <w:aliases w:val="docy,v5,1394,baiaagaaboqcaaadqwmaaaw5awaaaaaaaaaaaaaaaaaaaaaaaaaaaaaaaaaaaaaaaaaaaaaaaaaaaaaaaaaaaaaaaaaaaaaaaaaaaaaaaaaaaaaaaaaaaaaaaaaaaaaaaaaaaaaaaaaaaaaaaaaaaaaaaaaaaaaaaaaaaaaaaaaaaaaaaaaaaaaaaaaaaaaaaaaaaaaaaaaaaaaaaaaaaaaaaaaaaaaaaaaaaaaa"/>
    <w:basedOn w:val="a"/>
    <w:rsid w:val="00C902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8419</Words>
  <Characters>4799</Characters>
  <Application>Microsoft Office Word</Application>
  <DocSecurity>0</DocSecurity>
  <Lines>39</Lines>
  <Paragraphs>26</Paragraphs>
  <ScaleCrop>false</ScaleCrop>
  <Company>SPecialiST RePack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2</cp:revision>
  <dcterms:created xsi:type="dcterms:W3CDTF">2020-06-19T07:33:00Z</dcterms:created>
  <dcterms:modified xsi:type="dcterms:W3CDTF">2020-06-19T07:33:00Z</dcterms:modified>
</cp:coreProperties>
</file>